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69FB1" w14:textId="77777777" w:rsidR="002924E6" w:rsidRDefault="00000000">
      <w:pPr>
        <w:pStyle w:val="BodyText"/>
        <w:ind w:left="2695"/>
        <w:rPr>
          <w:sz w:val="20"/>
        </w:rPr>
      </w:pPr>
      <w:r>
        <w:rPr>
          <w:noProof/>
          <w:sz w:val="20"/>
        </w:rPr>
        <w:drawing>
          <wp:inline distT="0" distB="0" distL="0" distR="0" wp14:anchorId="408727E3" wp14:editId="1C1200EA">
            <wp:extent cx="2641567" cy="1371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641567" cy="1371600"/>
                    </a:xfrm>
                    <a:prstGeom prst="rect">
                      <a:avLst/>
                    </a:prstGeom>
                  </pic:spPr>
                </pic:pic>
              </a:graphicData>
            </a:graphic>
          </wp:inline>
        </w:drawing>
      </w:r>
    </w:p>
    <w:p w14:paraId="77693365" w14:textId="77777777" w:rsidR="002924E6" w:rsidRDefault="002924E6">
      <w:pPr>
        <w:pStyle w:val="BodyText"/>
        <w:spacing w:before="1"/>
        <w:ind w:left="0"/>
      </w:pPr>
    </w:p>
    <w:p w14:paraId="19E5B1B0" w14:textId="77777777" w:rsidR="002924E6" w:rsidRDefault="00000000">
      <w:pPr>
        <w:pStyle w:val="BodyText"/>
        <w:spacing w:before="1"/>
      </w:pPr>
      <w:r>
        <w:t>Dear</w:t>
      </w:r>
      <w:r>
        <w:rPr>
          <w:spacing w:val="-4"/>
        </w:rPr>
        <w:t xml:space="preserve"> </w:t>
      </w:r>
      <w:r>
        <w:t>Commissioner</w:t>
      </w:r>
      <w:r>
        <w:rPr>
          <w:spacing w:val="-4"/>
        </w:rPr>
        <w:t xml:space="preserve"> </w:t>
      </w:r>
      <w:r>
        <w:rPr>
          <w:spacing w:val="-2"/>
        </w:rPr>
        <w:t>O’Malley:</w:t>
      </w:r>
    </w:p>
    <w:p w14:paraId="1BDE7A7E" w14:textId="77777777" w:rsidR="002924E6" w:rsidRDefault="00000000">
      <w:pPr>
        <w:pStyle w:val="BodyText"/>
        <w:spacing w:before="204" w:line="280" w:lineRule="auto"/>
        <w:ind w:right="148"/>
      </w:pPr>
      <w:r>
        <w:t>These comments are submitted by the undersigned members of the Social Security Task Force (SSTF)</w:t>
      </w:r>
      <w:r>
        <w:rPr>
          <w:spacing w:val="-4"/>
        </w:rPr>
        <w:t xml:space="preserve"> </w:t>
      </w:r>
      <w:r>
        <w:t>of</w:t>
      </w:r>
      <w:r>
        <w:rPr>
          <w:spacing w:val="-3"/>
        </w:rPr>
        <w:t xml:space="preserve"> </w:t>
      </w:r>
      <w:r>
        <w:t>the</w:t>
      </w:r>
      <w:r>
        <w:rPr>
          <w:spacing w:val="-5"/>
        </w:rPr>
        <w:t xml:space="preserve"> </w:t>
      </w:r>
      <w:r>
        <w:t>Consortium</w:t>
      </w:r>
      <w:r>
        <w:rPr>
          <w:spacing w:val="-3"/>
        </w:rPr>
        <w:t xml:space="preserve"> </w:t>
      </w:r>
      <w:r>
        <w:t>for</w:t>
      </w:r>
      <w:r>
        <w:rPr>
          <w:spacing w:val="-3"/>
        </w:rPr>
        <w:t xml:space="preserve"> </w:t>
      </w:r>
      <w:r>
        <w:t>Constituents</w:t>
      </w:r>
      <w:r>
        <w:rPr>
          <w:spacing w:val="-3"/>
        </w:rPr>
        <w:t xml:space="preserve"> </w:t>
      </w:r>
      <w:r>
        <w:t>(CCD)</w:t>
      </w:r>
      <w:r>
        <w:rPr>
          <w:spacing w:val="-3"/>
        </w:rPr>
        <w:t xml:space="preserve"> </w:t>
      </w:r>
      <w:r>
        <w:t>with</w:t>
      </w:r>
      <w:r>
        <w:rPr>
          <w:spacing w:val="-3"/>
        </w:rPr>
        <w:t xml:space="preserve"> </w:t>
      </w:r>
      <w:r>
        <w:t>Disabilities,</w:t>
      </w:r>
      <w:r>
        <w:rPr>
          <w:spacing w:val="-3"/>
        </w:rPr>
        <w:t xml:space="preserve"> </w:t>
      </w:r>
      <w:r>
        <w:t>the</w:t>
      </w:r>
      <w:r>
        <w:rPr>
          <w:spacing w:val="-4"/>
        </w:rPr>
        <w:t xml:space="preserve"> </w:t>
      </w:r>
      <w:r>
        <w:t>nation’s</w:t>
      </w:r>
      <w:r>
        <w:rPr>
          <w:spacing w:val="-4"/>
        </w:rPr>
        <w:t xml:space="preserve"> </w:t>
      </w:r>
      <w:r>
        <w:t>largest</w:t>
      </w:r>
      <w:r>
        <w:rPr>
          <w:spacing w:val="-3"/>
        </w:rPr>
        <w:t xml:space="preserve"> </w:t>
      </w:r>
      <w:r>
        <w:t>coalition of national disability organizations.</w:t>
      </w:r>
    </w:p>
    <w:p w14:paraId="410DE72D" w14:textId="77777777" w:rsidR="002924E6" w:rsidRDefault="00000000">
      <w:pPr>
        <w:pStyle w:val="Heading1"/>
        <w:numPr>
          <w:ilvl w:val="0"/>
          <w:numId w:val="1"/>
        </w:numPr>
        <w:tabs>
          <w:tab w:val="left" w:pos="820"/>
        </w:tabs>
        <w:spacing w:line="278" w:lineRule="auto"/>
      </w:pPr>
      <w:r>
        <w:t>While SSTF Applauds the Social Security Administration (SSA) for Seeking to Simplify</w:t>
      </w:r>
      <w:r>
        <w:rPr>
          <w:spacing w:val="-4"/>
        </w:rPr>
        <w:t xml:space="preserve"> </w:t>
      </w:r>
      <w:r>
        <w:t>the</w:t>
      </w:r>
      <w:r>
        <w:rPr>
          <w:spacing w:val="-4"/>
        </w:rPr>
        <w:t xml:space="preserve"> </w:t>
      </w:r>
      <w:r>
        <w:t>Medical</w:t>
      </w:r>
      <w:r>
        <w:rPr>
          <w:spacing w:val="-4"/>
        </w:rPr>
        <w:t xml:space="preserve"> </w:t>
      </w:r>
      <w:r>
        <w:t>Record</w:t>
      </w:r>
      <w:r>
        <w:rPr>
          <w:spacing w:val="-4"/>
        </w:rPr>
        <w:t xml:space="preserve"> </w:t>
      </w:r>
      <w:r>
        <w:t>Collection</w:t>
      </w:r>
      <w:r>
        <w:rPr>
          <w:spacing w:val="-1"/>
        </w:rPr>
        <w:t xml:space="preserve"> </w:t>
      </w:r>
      <w:r>
        <w:t>Process,</w:t>
      </w:r>
      <w:r>
        <w:rPr>
          <w:spacing w:val="-4"/>
        </w:rPr>
        <w:t xml:space="preserve"> </w:t>
      </w:r>
      <w:r>
        <w:t>We</w:t>
      </w:r>
      <w:r>
        <w:rPr>
          <w:spacing w:val="-4"/>
        </w:rPr>
        <w:t xml:space="preserve"> </w:t>
      </w:r>
      <w:r>
        <w:t>Have</w:t>
      </w:r>
      <w:r>
        <w:rPr>
          <w:spacing w:val="-4"/>
        </w:rPr>
        <w:t xml:space="preserve"> </w:t>
      </w:r>
      <w:r>
        <w:t>Concerns</w:t>
      </w:r>
      <w:r>
        <w:rPr>
          <w:spacing w:val="-4"/>
        </w:rPr>
        <w:t xml:space="preserve"> </w:t>
      </w:r>
      <w:r>
        <w:t>about</w:t>
      </w:r>
      <w:r>
        <w:rPr>
          <w:spacing w:val="-4"/>
        </w:rPr>
        <w:t xml:space="preserve"> </w:t>
      </w:r>
      <w:r>
        <w:t>the</w:t>
      </w:r>
      <w:r>
        <w:rPr>
          <w:spacing w:val="-4"/>
        </w:rPr>
        <w:t xml:space="preserve"> </w:t>
      </w:r>
      <w:r>
        <w:t>SSA- 827 Proposal</w:t>
      </w:r>
    </w:p>
    <w:p w14:paraId="4D6A740D" w14:textId="77777777" w:rsidR="002924E6" w:rsidRDefault="00000000">
      <w:pPr>
        <w:pStyle w:val="BodyText"/>
        <w:spacing w:before="163" w:line="278" w:lineRule="auto"/>
        <w:ind w:right="148"/>
      </w:pPr>
      <w:r>
        <w:t>The SSA-827 form represents an important balance of protecting claimant privacy by requiring explicit authorization for the SSA to solicit the medical, education, and employment history necessary to adjudicate disability claims. However, we agree with SSA that the current 827 process is overly cumbersome.</w:t>
      </w:r>
      <w:r>
        <w:rPr>
          <w:spacing w:val="40"/>
        </w:rPr>
        <w:t xml:space="preserve"> </w:t>
      </w:r>
      <w:r>
        <w:t>Requiring a wet-signature or an authenticated e-signature to authorize</w:t>
      </w:r>
      <w:r>
        <w:rPr>
          <w:spacing w:val="-1"/>
        </w:rPr>
        <w:t xml:space="preserve"> </w:t>
      </w:r>
      <w:r>
        <w:t>record collection every 12</w:t>
      </w:r>
      <w:r>
        <w:rPr>
          <w:spacing w:val="-1"/>
        </w:rPr>
        <w:t xml:space="preserve"> </w:t>
      </w:r>
      <w:r>
        <w:t>months, when initial claims take</w:t>
      </w:r>
      <w:r>
        <w:rPr>
          <w:spacing w:val="-2"/>
        </w:rPr>
        <w:t xml:space="preserve"> </w:t>
      </w:r>
      <w:r>
        <w:t>far longer than that, causes undue</w:t>
      </w:r>
      <w:r>
        <w:rPr>
          <w:spacing w:val="-4"/>
        </w:rPr>
        <w:t xml:space="preserve"> </w:t>
      </w:r>
      <w:r>
        <w:t>burden</w:t>
      </w:r>
      <w:r>
        <w:rPr>
          <w:spacing w:val="-1"/>
        </w:rPr>
        <w:t xml:space="preserve"> </w:t>
      </w:r>
      <w:r>
        <w:t>and</w:t>
      </w:r>
      <w:r>
        <w:rPr>
          <w:spacing w:val="-3"/>
        </w:rPr>
        <w:t xml:space="preserve"> </w:t>
      </w:r>
      <w:r>
        <w:t>unnecessary</w:t>
      </w:r>
      <w:r>
        <w:rPr>
          <w:spacing w:val="-3"/>
        </w:rPr>
        <w:t xml:space="preserve"> </w:t>
      </w:r>
      <w:r>
        <w:t>process</w:t>
      </w:r>
      <w:r>
        <w:rPr>
          <w:spacing w:val="-3"/>
        </w:rPr>
        <w:t xml:space="preserve"> </w:t>
      </w:r>
      <w:r>
        <w:t>delays.</w:t>
      </w:r>
      <w:r>
        <w:rPr>
          <w:spacing w:val="40"/>
        </w:rPr>
        <w:t xml:space="preserve"> </w:t>
      </w:r>
      <w:r>
        <w:t>We</w:t>
      </w:r>
      <w:r>
        <w:rPr>
          <w:spacing w:val="-4"/>
        </w:rPr>
        <w:t xml:space="preserve"> </w:t>
      </w:r>
      <w:r>
        <w:t>are</w:t>
      </w:r>
      <w:r>
        <w:rPr>
          <w:spacing w:val="-4"/>
        </w:rPr>
        <w:t xml:space="preserve"> </w:t>
      </w:r>
      <w:r>
        <w:t>pleased</w:t>
      </w:r>
      <w:r>
        <w:rPr>
          <w:spacing w:val="-3"/>
        </w:rPr>
        <w:t xml:space="preserve"> </w:t>
      </w:r>
      <w:r>
        <w:t>SSA</w:t>
      </w:r>
      <w:r>
        <w:rPr>
          <w:spacing w:val="-3"/>
        </w:rPr>
        <w:t xml:space="preserve"> </w:t>
      </w:r>
      <w:r>
        <w:t>is</w:t>
      </w:r>
      <w:r>
        <w:rPr>
          <w:spacing w:val="-2"/>
        </w:rPr>
        <w:t xml:space="preserve"> </w:t>
      </w:r>
      <w:r>
        <w:t>seeking</w:t>
      </w:r>
      <w:r>
        <w:rPr>
          <w:spacing w:val="-3"/>
        </w:rPr>
        <w:t xml:space="preserve"> </w:t>
      </w:r>
      <w:r>
        <w:t>to</w:t>
      </w:r>
      <w:r>
        <w:rPr>
          <w:spacing w:val="-3"/>
        </w:rPr>
        <w:t xml:space="preserve"> </w:t>
      </w:r>
      <w:r>
        <w:t>make</w:t>
      </w:r>
      <w:r>
        <w:rPr>
          <w:spacing w:val="-5"/>
        </w:rPr>
        <w:t xml:space="preserve"> </w:t>
      </w:r>
      <w:r>
        <w:t>this</w:t>
      </w:r>
      <w:r>
        <w:rPr>
          <w:spacing w:val="-3"/>
        </w:rPr>
        <w:t xml:space="preserve"> </w:t>
      </w:r>
      <w:r>
        <w:t>form electronic, imbed it in the SSA disability application, and extend the expiration date.</w:t>
      </w:r>
    </w:p>
    <w:p w14:paraId="07F2F43D" w14:textId="77777777" w:rsidR="002924E6" w:rsidRDefault="00000000">
      <w:pPr>
        <w:pStyle w:val="BodyText"/>
        <w:spacing w:before="164" w:line="278" w:lineRule="auto"/>
        <w:ind w:right="148"/>
      </w:pPr>
      <w:r>
        <w:t>CCD SSTF would enthusiastically endorse increasing the amount of time an SSA-827 permits SSA to request records to more closely align with the average processing times of a disability claim (ideally 36 months in keeping with processing times).</w:t>
      </w:r>
      <w:r>
        <w:rPr>
          <w:spacing w:val="40"/>
        </w:rPr>
        <w:t xml:space="preserve"> </w:t>
      </w:r>
      <w:r>
        <w:t>Furthermore, we believe that allowing</w:t>
      </w:r>
      <w:r>
        <w:rPr>
          <w:spacing w:val="-3"/>
        </w:rPr>
        <w:t xml:space="preserve"> </w:t>
      </w:r>
      <w:r>
        <w:t>people</w:t>
      </w:r>
      <w:r>
        <w:rPr>
          <w:spacing w:val="-3"/>
        </w:rPr>
        <w:t xml:space="preserve"> </w:t>
      </w:r>
      <w:r>
        <w:t>to</w:t>
      </w:r>
      <w:r>
        <w:rPr>
          <w:spacing w:val="-3"/>
        </w:rPr>
        <w:t xml:space="preserve"> </w:t>
      </w:r>
      <w:r>
        <w:t>sign</w:t>
      </w:r>
      <w:r>
        <w:rPr>
          <w:spacing w:val="-3"/>
        </w:rPr>
        <w:t xml:space="preserve"> </w:t>
      </w:r>
      <w:r>
        <w:t>an</w:t>
      </w:r>
      <w:r>
        <w:rPr>
          <w:spacing w:val="-3"/>
        </w:rPr>
        <w:t xml:space="preserve"> </w:t>
      </w:r>
      <w:r>
        <w:t>SSA-827</w:t>
      </w:r>
      <w:r>
        <w:rPr>
          <w:spacing w:val="-3"/>
        </w:rPr>
        <w:t xml:space="preserve"> </w:t>
      </w:r>
      <w:r>
        <w:t>release</w:t>
      </w:r>
      <w:r>
        <w:rPr>
          <w:spacing w:val="-3"/>
        </w:rPr>
        <w:t xml:space="preserve"> </w:t>
      </w:r>
      <w:r>
        <w:t>electronically</w:t>
      </w:r>
      <w:r>
        <w:rPr>
          <w:spacing w:val="-3"/>
        </w:rPr>
        <w:t xml:space="preserve"> </w:t>
      </w:r>
      <w:r>
        <w:t>is</w:t>
      </w:r>
      <w:r>
        <w:rPr>
          <w:spacing w:val="-3"/>
        </w:rPr>
        <w:t xml:space="preserve"> </w:t>
      </w:r>
      <w:r>
        <w:t>an</w:t>
      </w:r>
      <w:r>
        <w:rPr>
          <w:spacing w:val="-3"/>
        </w:rPr>
        <w:t xml:space="preserve"> </w:t>
      </w:r>
      <w:r>
        <w:t>important</w:t>
      </w:r>
      <w:r>
        <w:rPr>
          <w:spacing w:val="-3"/>
        </w:rPr>
        <w:t xml:space="preserve"> </w:t>
      </w:r>
      <w:r>
        <w:t>accessibility</w:t>
      </w:r>
      <w:r>
        <w:rPr>
          <w:spacing w:val="-3"/>
        </w:rPr>
        <w:t xml:space="preserve"> </w:t>
      </w:r>
      <w:r>
        <w:t>issue</w:t>
      </w:r>
      <w:r>
        <w:rPr>
          <w:spacing w:val="-4"/>
        </w:rPr>
        <w:t xml:space="preserve"> </w:t>
      </w:r>
      <w:r>
        <w:t>and are pleased SSA is seeking to make these changes.</w:t>
      </w:r>
    </w:p>
    <w:p w14:paraId="0E906FA7" w14:textId="77777777" w:rsidR="002924E6" w:rsidRDefault="00000000">
      <w:pPr>
        <w:pStyle w:val="Heading1"/>
        <w:numPr>
          <w:ilvl w:val="0"/>
          <w:numId w:val="1"/>
        </w:numPr>
        <w:tabs>
          <w:tab w:val="left" w:pos="818"/>
          <w:tab w:val="left" w:pos="820"/>
        </w:tabs>
        <w:spacing w:before="164" w:line="280" w:lineRule="auto"/>
        <w:ind w:right="1090"/>
      </w:pPr>
      <w:r>
        <w:t>Questions</w:t>
      </w:r>
      <w:r>
        <w:rPr>
          <w:spacing w:val="-5"/>
        </w:rPr>
        <w:t xml:space="preserve"> </w:t>
      </w:r>
      <w:r>
        <w:t>and</w:t>
      </w:r>
      <w:r>
        <w:rPr>
          <w:spacing w:val="-5"/>
        </w:rPr>
        <w:t xml:space="preserve"> </w:t>
      </w:r>
      <w:r>
        <w:t>Concerns:</w:t>
      </w:r>
      <w:r>
        <w:rPr>
          <w:spacing w:val="-6"/>
        </w:rPr>
        <w:t xml:space="preserve"> </w:t>
      </w:r>
      <w:r>
        <w:t>Disability</w:t>
      </w:r>
      <w:r>
        <w:rPr>
          <w:spacing w:val="-5"/>
        </w:rPr>
        <w:t xml:space="preserve"> </w:t>
      </w:r>
      <w:r>
        <w:t>Applicant</w:t>
      </w:r>
      <w:r>
        <w:rPr>
          <w:spacing w:val="-5"/>
        </w:rPr>
        <w:t xml:space="preserve"> </w:t>
      </w:r>
      <w:r>
        <w:t>Evidence</w:t>
      </w:r>
      <w:r>
        <w:rPr>
          <w:spacing w:val="-6"/>
        </w:rPr>
        <w:t xml:space="preserve"> </w:t>
      </w:r>
      <w:r>
        <w:t>Simplification</w:t>
      </w:r>
      <w:r>
        <w:rPr>
          <w:spacing w:val="-7"/>
        </w:rPr>
        <w:t xml:space="preserve"> </w:t>
      </w:r>
      <w:r>
        <w:t xml:space="preserve">Act. </w:t>
      </w:r>
      <w:r>
        <w:rPr>
          <w:spacing w:val="-2"/>
        </w:rPr>
        <w:t>(“DAESA”)</w:t>
      </w:r>
    </w:p>
    <w:p w14:paraId="56180294" w14:textId="77777777" w:rsidR="002924E6" w:rsidRDefault="00000000">
      <w:pPr>
        <w:pStyle w:val="BodyText"/>
        <w:spacing w:before="156" w:line="280" w:lineRule="auto"/>
      </w:pPr>
      <w:r>
        <w:t>Although</w:t>
      </w:r>
      <w:r>
        <w:rPr>
          <w:spacing w:val="-4"/>
        </w:rPr>
        <w:t xml:space="preserve"> </w:t>
      </w:r>
      <w:r>
        <w:t>the</w:t>
      </w:r>
      <w:r>
        <w:rPr>
          <w:spacing w:val="-4"/>
        </w:rPr>
        <w:t xml:space="preserve"> </w:t>
      </w:r>
      <w:r>
        <w:t>SSTF</w:t>
      </w:r>
      <w:r>
        <w:rPr>
          <w:spacing w:val="-5"/>
        </w:rPr>
        <w:t xml:space="preserve"> </w:t>
      </w:r>
      <w:r>
        <w:t>whole-heartedly</w:t>
      </w:r>
      <w:r>
        <w:rPr>
          <w:spacing w:val="-4"/>
        </w:rPr>
        <w:t xml:space="preserve"> </w:t>
      </w:r>
      <w:r>
        <w:t>supports</w:t>
      </w:r>
      <w:r>
        <w:rPr>
          <w:spacing w:val="-3"/>
        </w:rPr>
        <w:t xml:space="preserve"> </w:t>
      </w:r>
      <w:r>
        <w:t>SSA-827</w:t>
      </w:r>
      <w:r>
        <w:rPr>
          <w:spacing w:val="-4"/>
        </w:rPr>
        <w:t xml:space="preserve"> </w:t>
      </w:r>
      <w:r>
        <w:t>reform</w:t>
      </w:r>
      <w:r>
        <w:rPr>
          <w:spacing w:val="-4"/>
        </w:rPr>
        <w:t xml:space="preserve"> </w:t>
      </w:r>
      <w:r>
        <w:t>we</w:t>
      </w:r>
      <w:r>
        <w:rPr>
          <w:spacing w:val="-4"/>
        </w:rPr>
        <w:t xml:space="preserve"> </w:t>
      </w:r>
      <w:r>
        <w:t>have</w:t>
      </w:r>
      <w:r>
        <w:rPr>
          <w:spacing w:val="-4"/>
        </w:rPr>
        <w:t xml:space="preserve"> </w:t>
      </w:r>
      <w:r>
        <w:t>questions</w:t>
      </w:r>
      <w:r>
        <w:rPr>
          <w:spacing w:val="-4"/>
        </w:rPr>
        <w:t xml:space="preserve"> </w:t>
      </w:r>
      <w:r>
        <w:t>about</w:t>
      </w:r>
      <w:r>
        <w:rPr>
          <w:spacing w:val="-4"/>
        </w:rPr>
        <w:t xml:space="preserve"> </w:t>
      </w:r>
      <w:r>
        <w:t>the DAESA as written.</w:t>
      </w:r>
    </w:p>
    <w:p w14:paraId="7227C858" w14:textId="77777777" w:rsidR="002924E6" w:rsidRDefault="00000000">
      <w:pPr>
        <w:pStyle w:val="ListParagraph"/>
        <w:numPr>
          <w:ilvl w:val="1"/>
          <w:numId w:val="1"/>
        </w:numPr>
        <w:tabs>
          <w:tab w:val="left" w:pos="819"/>
        </w:tabs>
        <w:spacing w:before="155"/>
        <w:ind w:left="819" w:hanging="359"/>
        <w:rPr>
          <w:sz w:val="24"/>
        </w:rPr>
      </w:pPr>
      <w:r>
        <w:rPr>
          <w:sz w:val="24"/>
        </w:rPr>
        <w:t>Scope</w:t>
      </w:r>
      <w:r>
        <w:rPr>
          <w:spacing w:val="-2"/>
          <w:sz w:val="24"/>
        </w:rPr>
        <w:t xml:space="preserve"> </w:t>
      </w:r>
      <w:r>
        <w:rPr>
          <w:sz w:val="24"/>
        </w:rPr>
        <w:t>of</w:t>
      </w:r>
      <w:r>
        <w:rPr>
          <w:spacing w:val="-1"/>
          <w:sz w:val="24"/>
        </w:rPr>
        <w:t xml:space="preserve"> </w:t>
      </w:r>
      <w:r>
        <w:rPr>
          <w:spacing w:val="-4"/>
          <w:sz w:val="24"/>
        </w:rPr>
        <w:t>Time</w:t>
      </w:r>
    </w:p>
    <w:p w14:paraId="7B3DDD56" w14:textId="77777777" w:rsidR="002924E6" w:rsidRDefault="00000000">
      <w:pPr>
        <w:pStyle w:val="BodyText"/>
        <w:spacing w:before="204" w:line="278" w:lineRule="auto"/>
        <w:ind w:right="139"/>
      </w:pPr>
      <w:r>
        <w:t>Sec. 2. of the DAESA seems to imply that a one-time authorization, connected to applying for disability benefits, would permit SSA to collect evidence for a claimant through an initial claim, for continuing disability reviews, and for payment issues without any need for reauthorization. There</w:t>
      </w:r>
      <w:r>
        <w:rPr>
          <w:spacing w:val="-2"/>
        </w:rPr>
        <w:t xml:space="preserve"> </w:t>
      </w:r>
      <w:r>
        <w:t>is no indication that authorization ends or</w:t>
      </w:r>
      <w:r>
        <w:rPr>
          <w:spacing w:val="-1"/>
        </w:rPr>
        <w:t xml:space="preserve"> </w:t>
      </w:r>
      <w:r>
        <w:t>expires if a</w:t>
      </w:r>
      <w:r>
        <w:rPr>
          <w:spacing w:val="-1"/>
        </w:rPr>
        <w:t xml:space="preserve"> </w:t>
      </w:r>
      <w:r>
        <w:t>claimant is no longer in receipt of</w:t>
      </w:r>
      <w:r>
        <w:rPr>
          <w:spacing w:val="-1"/>
        </w:rPr>
        <w:t xml:space="preserve"> </w:t>
      </w:r>
      <w:r>
        <w:t>or applying</w:t>
      </w:r>
      <w:r>
        <w:rPr>
          <w:spacing w:val="-3"/>
        </w:rPr>
        <w:t xml:space="preserve"> </w:t>
      </w:r>
      <w:r>
        <w:t>for</w:t>
      </w:r>
      <w:r>
        <w:rPr>
          <w:spacing w:val="-3"/>
        </w:rPr>
        <w:t xml:space="preserve"> </w:t>
      </w:r>
      <w:r>
        <w:t>benefits.</w:t>
      </w:r>
      <w:r>
        <w:rPr>
          <w:spacing w:val="-2"/>
        </w:rPr>
        <w:t xml:space="preserve"> </w:t>
      </w:r>
      <w:r>
        <w:t>Moreover,</w:t>
      </w:r>
      <w:r>
        <w:rPr>
          <w:spacing w:val="-3"/>
        </w:rPr>
        <w:t xml:space="preserve"> </w:t>
      </w:r>
      <w:r>
        <w:t>if</w:t>
      </w:r>
      <w:r>
        <w:rPr>
          <w:spacing w:val="-2"/>
        </w:rPr>
        <w:t xml:space="preserve"> </w:t>
      </w:r>
      <w:r>
        <w:t>a</w:t>
      </w:r>
      <w:r>
        <w:rPr>
          <w:spacing w:val="-4"/>
        </w:rPr>
        <w:t xml:space="preserve"> </w:t>
      </w:r>
      <w:r>
        <w:t>claimant</w:t>
      </w:r>
      <w:r>
        <w:rPr>
          <w:spacing w:val="-3"/>
        </w:rPr>
        <w:t xml:space="preserve"> </w:t>
      </w:r>
      <w:r>
        <w:t>gives</w:t>
      </w:r>
      <w:r>
        <w:rPr>
          <w:spacing w:val="-3"/>
        </w:rPr>
        <w:t xml:space="preserve"> </w:t>
      </w:r>
      <w:r>
        <w:t>SSA</w:t>
      </w:r>
      <w:r>
        <w:rPr>
          <w:spacing w:val="-3"/>
        </w:rPr>
        <w:t xml:space="preserve"> </w:t>
      </w:r>
      <w:r>
        <w:t>authorization</w:t>
      </w:r>
      <w:r>
        <w:rPr>
          <w:spacing w:val="-3"/>
        </w:rPr>
        <w:t xml:space="preserve"> </w:t>
      </w:r>
      <w:r>
        <w:t>to</w:t>
      </w:r>
      <w:r>
        <w:rPr>
          <w:spacing w:val="-3"/>
        </w:rPr>
        <w:t xml:space="preserve"> </w:t>
      </w:r>
      <w:r>
        <w:t>collect</w:t>
      </w:r>
      <w:r>
        <w:rPr>
          <w:spacing w:val="-3"/>
        </w:rPr>
        <w:t xml:space="preserve"> </w:t>
      </w:r>
      <w:r>
        <w:t>evidence</w:t>
      </w:r>
      <w:r>
        <w:rPr>
          <w:spacing w:val="-4"/>
        </w:rPr>
        <w:t xml:space="preserve"> </w:t>
      </w:r>
      <w:r>
        <w:t>via</w:t>
      </w:r>
      <w:r>
        <w:rPr>
          <w:spacing w:val="-4"/>
        </w:rPr>
        <w:t xml:space="preserve"> </w:t>
      </w:r>
      <w:r>
        <w:t>the DAESA, there does not appear to be any limit on how far back SSA can</w:t>
      </w:r>
      <w:r>
        <w:rPr>
          <w:spacing w:val="14"/>
        </w:rPr>
        <w:t xml:space="preserve"> </w:t>
      </w:r>
      <w:r>
        <w:t>request evidence.</w:t>
      </w:r>
      <w:r>
        <w:rPr>
          <w:spacing w:val="79"/>
        </w:rPr>
        <w:t xml:space="preserve"> </w:t>
      </w:r>
      <w:r>
        <w:t>Is that understanding correct?</w:t>
      </w:r>
    </w:p>
    <w:p w14:paraId="0F6138BC" w14:textId="77777777" w:rsidR="002924E6" w:rsidRDefault="00000000">
      <w:pPr>
        <w:pStyle w:val="BodyText"/>
        <w:spacing w:before="191"/>
        <w:ind w:left="0" w:right="17"/>
        <w:jc w:val="center"/>
      </w:pPr>
      <w:r>
        <w:rPr>
          <w:spacing w:val="-10"/>
        </w:rPr>
        <w:t>1</w:t>
      </w:r>
    </w:p>
    <w:p w14:paraId="1FCA4DF4" w14:textId="77777777" w:rsidR="002924E6" w:rsidRDefault="002924E6">
      <w:pPr>
        <w:jc w:val="center"/>
        <w:sectPr w:rsidR="002924E6">
          <w:type w:val="continuous"/>
          <w:pgSz w:w="12240" w:h="15840"/>
          <w:pgMar w:top="720" w:right="1320" w:bottom="280" w:left="1340" w:header="720" w:footer="720" w:gutter="0"/>
          <w:cols w:space="720"/>
        </w:sectPr>
      </w:pPr>
    </w:p>
    <w:p w14:paraId="2F1D5253" w14:textId="77777777" w:rsidR="002924E6" w:rsidRDefault="00000000">
      <w:pPr>
        <w:pStyle w:val="BodyText"/>
        <w:spacing w:before="79" w:line="278" w:lineRule="auto"/>
      </w:pPr>
      <w:r>
        <w:lastRenderedPageBreak/>
        <w:t>If</w:t>
      </w:r>
      <w:r>
        <w:rPr>
          <w:spacing w:val="-4"/>
        </w:rPr>
        <w:t xml:space="preserve"> </w:t>
      </w:r>
      <w:r>
        <w:t>so,</w:t>
      </w:r>
      <w:r>
        <w:rPr>
          <w:spacing w:val="-2"/>
        </w:rPr>
        <w:t xml:space="preserve"> </w:t>
      </w:r>
      <w:r>
        <w:t>SSTF</w:t>
      </w:r>
      <w:r>
        <w:rPr>
          <w:spacing w:val="-4"/>
        </w:rPr>
        <w:t xml:space="preserve"> </w:t>
      </w:r>
      <w:r>
        <w:t>has</w:t>
      </w:r>
      <w:r>
        <w:rPr>
          <w:spacing w:val="-2"/>
        </w:rPr>
        <w:t xml:space="preserve"> </w:t>
      </w:r>
      <w:r>
        <w:t>concerns</w:t>
      </w:r>
      <w:r>
        <w:rPr>
          <w:spacing w:val="-1"/>
        </w:rPr>
        <w:t xml:space="preserve"> </w:t>
      </w:r>
      <w:r>
        <w:t>that</w:t>
      </w:r>
      <w:r>
        <w:rPr>
          <w:spacing w:val="-1"/>
        </w:rPr>
        <w:t xml:space="preserve"> </w:t>
      </w:r>
      <w:r>
        <w:t>DAESA</w:t>
      </w:r>
      <w:r>
        <w:rPr>
          <w:spacing w:val="-2"/>
        </w:rPr>
        <w:t xml:space="preserve"> </w:t>
      </w:r>
      <w:r>
        <w:t>as</w:t>
      </w:r>
      <w:r>
        <w:rPr>
          <w:spacing w:val="-2"/>
        </w:rPr>
        <w:t xml:space="preserve"> </w:t>
      </w:r>
      <w:r>
        <w:t>written</w:t>
      </w:r>
      <w:r>
        <w:rPr>
          <w:spacing w:val="-1"/>
        </w:rPr>
        <w:t xml:space="preserve"> </w:t>
      </w:r>
      <w:r>
        <w:t>may</w:t>
      </w:r>
      <w:r>
        <w:rPr>
          <w:spacing w:val="-2"/>
        </w:rPr>
        <w:t xml:space="preserve"> </w:t>
      </w:r>
      <w:r>
        <w:t>be</w:t>
      </w:r>
      <w:r>
        <w:rPr>
          <w:spacing w:val="-3"/>
        </w:rPr>
        <w:t xml:space="preserve"> </w:t>
      </w:r>
      <w:r>
        <w:t>too</w:t>
      </w:r>
      <w:r>
        <w:rPr>
          <w:spacing w:val="-2"/>
        </w:rPr>
        <w:t xml:space="preserve"> </w:t>
      </w:r>
      <w:r>
        <w:t>broad.</w:t>
      </w:r>
      <w:r>
        <w:rPr>
          <w:spacing w:val="40"/>
        </w:rPr>
        <w:t xml:space="preserve"> </w:t>
      </w:r>
      <w:r>
        <w:t>We</w:t>
      </w:r>
      <w:r>
        <w:rPr>
          <w:spacing w:val="-3"/>
        </w:rPr>
        <w:t xml:space="preserve"> </w:t>
      </w:r>
      <w:r>
        <w:t>are</w:t>
      </w:r>
      <w:r>
        <w:rPr>
          <w:spacing w:val="-3"/>
        </w:rPr>
        <w:t xml:space="preserve"> </w:t>
      </w:r>
      <w:r>
        <w:t>concerned</w:t>
      </w:r>
      <w:r>
        <w:rPr>
          <w:spacing w:val="-2"/>
        </w:rPr>
        <w:t xml:space="preserve"> </w:t>
      </w:r>
      <w:r>
        <w:t>it</w:t>
      </w:r>
      <w:r>
        <w:rPr>
          <w:spacing w:val="-2"/>
        </w:rPr>
        <w:t xml:space="preserve"> </w:t>
      </w:r>
      <w:r>
        <w:t>may</w:t>
      </w:r>
      <w:r>
        <w:rPr>
          <w:spacing w:val="-2"/>
        </w:rPr>
        <w:t xml:space="preserve"> </w:t>
      </w:r>
      <w:r>
        <w:t>be broader than reasonably expected by claimants and might allow SSA authority to capture more evidence than is necessary or relevant, which has potential to undermine SSA’s goals.</w:t>
      </w:r>
    </w:p>
    <w:p w14:paraId="12EBF4F9" w14:textId="77777777" w:rsidR="002924E6" w:rsidRDefault="00000000">
      <w:pPr>
        <w:pStyle w:val="BodyText"/>
        <w:spacing w:before="163"/>
      </w:pPr>
      <w:r>
        <w:t>We</w:t>
      </w:r>
      <w:r>
        <w:rPr>
          <w:spacing w:val="-2"/>
        </w:rPr>
        <w:t xml:space="preserve"> </w:t>
      </w:r>
      <w:r>
        <w:t>have</w:t>
      </w:r>
      <w:r>
        <w:rPr>
          <w:spacing w:val="-1"/>
        </w:rPr>
        <w:t xml:space="preserve"> </w:t>
      </w:r>
      <w:r>
        <w:t>the</w:t>
      </w:r>
      <w:r>
        <w:rPr>
          <w:spacing w:val="-1"/>
        </w:rPr>
        <w:t xml:space="preserve"> </w:t>
      </w:r>
      <w:r>
        <w:t xml:space="preserve">following </w:t>
      </w:r>
      <w:r>
        <w:rPr>
          <w:spacing w:val="-2"/>
        </w:rPr>
        <w:t>questions:</w:t>
      </w:r>
    </w:p>
    <w:p w14:paraId="0121BE7E" w14:textId="77777777" w:rsidR="002924E6" w:rsidRDefault="00000000">
      <w:pPr>
        <w:pStyle w:val="ListParagraph"/>
        <w:numPr>
          <w:ilvl w:val="2"/>
          <w:numId w:val="1"/>
        </w:numPr>
        <w:tabs>
          <w:tab w:val="left" w:pos="820"/>
        </w:tabs>
        <w:spacing w:before="206" w:line="278" w:lineRule="auto"/>
        <w:ind w:right="127"/>
        <w:rPr>
          <w:sz w:val="24"/>
        </w:rPr>
      </w:pPr>
      <w:r>
        <w:rPr>
          <w:sz w:val="24"/>
        </w:rPr>
        <w:t>How would such a broad authorization to seek evidence for a claimant operate for a young adult, when the original authorizer was a parent or representative payee, with whom</w:t>
      </w:r>
      <w:r>
        <w:rPr>
          <w:spacing w:val="-3"/>
          <w:sz w:val="24"/>
        </w:rPr>
        <w:t xml:space="preserve"> </w:t>
      </w:r>
      <w:r>
        <w:rPr>
          <w:sz w:val="24"/>
        </w:rPr>
        <w:t>they</w:t>
      </w:r>
      <w:r>
        <w:rPr>
          <w:spacing w:val="-3"/>
          <w:sz w:val="24"/>
        </w:rPr>
        <w:t xml:space="preserve"> </w:t>
      </w:r>
      <w:r>
        <w:rPr>
          <w:sz w:val="24"/>
        </w:rPr>
        <w:t>are</w:t>
      </w:r>
      <w:r>
        <w:rPr>
          <w:spacing w:val="-5"/>
          <w:sz w:val="24"/>
        </w:rPr>
        <w:t xml:space="preserve"> </w:t>
      </w:r>
      <w:r>
        <w:rPr>
          <w:sz w:val="24"/>
        </w:rPr>
        <w:t>not/no</w:t>
      </w:r>
      <w:r>
        <w:rPr>
          <w:spacing w:val="-3"/>
          <w:sz w:val="24"/>
        </w:rPr>
        <w:t xml:space="preserve"> </w:t>
      </w:r>
      <w:r>
        <w:rPr>
          <w:sz w:val="24"/>
        </w:rPr>
        <w:t>longer</w:t>
      </w:r>
      <w:r>
        <w:rPr>
          <w:spacing w:val="-3"/>
          <w:sz w:val="24"/>
        </w:rPr>
        <w:t xml:space="preserve"> </w:t>
      </w:r>
      <w:r>
        <w:rPr>
          <w:sz w:val="24"/>
        </w:rPr>
        <w:t>aligned?</w:t>
      </w:r>
      <w:r>
        <w:rPr>
          <w:spacing w:val="-2"/>
          <w:sz w:val="24"/>
        </w:rPr>
        <w:t xml:space="preserve"> </w:t>
      </w:r>
      <w:r>
        <w:rPr>
          <w:sz w:val="24"/>
        </w:rPr>
        <w:t>Would</w:t>
      </w:r>
      <w:r>
        <w:rPr>
          <w:spacing w:val="-3"/>
          <w:sz w:val="24"/>
        </w:rPr>
        <w:t xml:space="preserve"> </w:t>
      </w:r>
      <w:r>
        <w:rPr>
          <w:sz w:val="24"/>
        </w:rPr>
        <w:t>there</w:t>
      </w:r>
      <w:r>
        <w:rPr>
          <w:spacing w:val="-4"/>
          <w:sz w:val="24"/>
        </w:rPr>
        <w:t xml:space="preserve"> </w:t>
      </w:r>
      <w:r>
        <w:rPr>
          <w:sz w:val="24"/>
        </w:rPr>
        <w:t>be</w:t>
      </w:r>
      <w:r>
        <w:rPr>
          <w:spacing w:val="-4"/>
          <w:sz w:val="24"/>
        </w:rPr>
        <w:t xml:space="preserve"> </w:t>
      </w:r>
      <w:r>
        <w:rPr>
          <w:sz w:val="24"/>
        </w:rPr>
        <w:t>any</w:t>
      </w:r>
      <w:r>
        <w:rPr>
          <w:spacing w:val="-3"/>
          <w:sz w:val="24"/>
        </w:rPr>
        <w:t xml:space="preserve"> </w:t>
      </w:r>
      <w:r>
        <w:rPr>
          <w:sz w:val="24"/>
        </w:rPr>
        <w:t>sort</w:t>
      </w:r>
      <w:r>
        <w:rPr>
          <w:spacing w:val="-3"/>
          <w:sz w:val="24"/>
        </w:rPr>
        <w:t xml:space="preserve"> </w:t>
      </w:r>
      <w:r>
        <w:rPr>
          <w:sz w:val="24"/>
        </w:rPr>
        <w:t>of</w:t>
      </w:r>
      <w:r>
        <w:rPr>
          <w:spacing w:val="-3"/>
          <w:sz w:val="24"/>
        </w:rPr>
        <w:t xml:space="preserve"> </w:t>
      </w:r>
      <w:r>
        <w:rPr>
          <w:sz w:val="24"/>
        </w:rPr>
        <w:t>point</w:t>
      </w:r>
      <w:r>
        <w:rPr>
          <w:spacing w:val="-2"/>
          <w:sz w:val="24"/>
        </w:rPr>
        <w:t xml:space="preserve"> </w:t>
      </w:r>
      <w:r>
        <w:rPr>
          <w:sz w:val="24"/>
        </w:rPr>
        <w:t>where</w:t>
      </w:r>
      <w:r>
        <w:rPr>
          <w:spacing w:val="-5"/>
          <w:sz w:val="24"/>
        </w:rPr>
        <w:t xml:space="preserve"> </w:t>
      </w:r>
      <w:r>
        <w:rPr>
          <w:sz w:val="24"/>
        </w:rPr>
        <w:t>SSA</w:t>
      </w:r>
      <w:r>
        <w:rPr>
          <w:spacing w:val="-3"/>
          <w:sz w:val="24"/>
        </w:rPr>
        <w:t xml:space="preserve"> </w:t>
      </w:r>
      <w:r>
        <w:rPr>
          <w:sz w:val="24"/>
        </w:rPr>
        <w:t>would be forced to re-seek authorization (maybe when the child turns 18 or the representative payee changes) for this release?</w:t>
      </w:r>
    </w:p>
    <w:p w14:paraId="06958693" w14:textId="77777777" w:rsidR="002924E6" w:rsidRDefault="00000000">
      <w:pPr>
        <w:pStyle w:val="ListParagraph"/>
        <w:numPr>
          <w:ilvl w:val="2"/>
          <w:numId w:val="1"/>
        </w:numPr>
        <w:tabs>
          <w:tab w:val="left" w:pos="820"/>
        </w:tabs>
        <w:spacing w:before="1" w:line="278" w:lineRule="auto"/>
        <w:ind w:right="265"/>
        <w:rPr>
          <w:sz w:val="24"/>
        </w:rPr>
      </w:pPr>
      <w:r>
        <w:rPr>
          <w:sz w:val="24"/>
        </w:rPr>
        <w:t>What happens if someone stops receiving benefits (via termination or voluntarily) and does not seek to continue?</w:t>
      </w:r>
      <w:r>
        <w:rPr>
          <w:spacing w:val="40"/>
          <w:sz w:val="24"/>
        </w:rPr>
        <w:t xml:space="preserve"> </w:t>
      </w:r>
      <w:r>
        <w:rPr>
          <w:sz w:val="24"/>
        </w:rPr>
        <w:t>Is there language in the DAESA, or in other policies that would</w:t>
      </w:r>
      <w:r>
        <w:rPr>
          <w:spacing w:val="-4"/>
          <w:sz w:val="24"/>
        </w:rPr>
        <w:t xml:space="preserve"> </w:t>
      </w:r>
      <w:r>
        <w:rPr>
          <w:sz w:val="24"/>
        </w:rPr>
        <w:t>prevent</w:t>
      </w:r>
      <w:r>
        <w:rPr>
          <w:spacing w:val="-4"/>
          <w:sz w:val="24"/>
        </w:rPr>
        <w:t xml:space="preserve"> </w:t>
      </w:r>
      <w:r>
        <w:rPr>
          <w:sz w:val="24"/>
        </w:rPr>
        <w:t>SSA</w:t>
      </w:r>
      <w:r>
        <w:rPr>
          <w:spacing w:val="-4"/>
          <w:sz w:val="24"/>
        </w:rPr>
        <w:t xml:space="preserve"> </w:t>
      </w:r>
      <w:r>
        <w:rPr>
          <w:sz w:val="24"/>
        </w:rPr>
        <w:t>from</w:t>
      </w:r>
      <w:r>
        <w:rPr>
          <w:spacing w:val="-1"/>
          <w:sz w:val="24"/>
        </w:rPr>
        <w:t xml:space="preserve"> </w:t>
      </w:r>
      <w:r>
        <w:rPr>
          <w:sz w:val="24"/>
        </w:rPr>
        <w:t>continuing</w:t>
      </w:r>
      <w:r>
        <w:rPr>
          <w:spacing w:val="-4"/>
          <w:sz w:val="24"/>
        </w:rPr>
        <w:t xml:space="preserve"> </w:t>
      </w:r>
      <w:r>
        <w:rPr>
          <w:sz w:val="24"/>
        </w:rPr>
        <w:t>to</w:t>
      </w:r>
      <w:r>
        <w:rPr>
          <w:spacing w:val="-4"/>
          <w:sz w:val="24"/>
        </w:rPr>
        <w:t xml:space="preserve"> </w:t>
      </w:r>
      <w:r>
        <w:rPr>
          <w:sz w:val="24"/>
        </w:rPr>
        <w:t>solicit</w:t>
      </w:r>
      <w:r>
        <w:rPr>
          <w:spacing w:val="-4"/>
          <w:sz w:val="24"/>
        </w:rPr>
        <w:t xml:space="preserve"> </w:t>
      </w:r>
      <w:r>
        <w:rPr>
          <w:sz w:val="24"/>
        </w:rPr>
        <w:t>evidence</w:t>
      </w:r>
      <w:r>
        <w:rPr>
          <w:spacing w:val="-2"/>
          <w:sz w:val="24"/>
        </w:rPr>
        <w:t xml:space="preserve"> </w:t>
      </w:r>
      <w:r>
        <w:rPr>
          <w:sz w:val="24"/>
        </w:rPr>
        <w:t>about</w:t>
      </w:r>
      <w:r>
        <w:rPr>
          <w:spacing w:val="-4"/>
          <w:sz w:val="24"/>
        </w:rPr>
        <w:t xml:space="preserve"> </w:t>
      </w:r>
      <w:r>
        <w:rPr>
          <w:sz w:val="24"/>
        </w:rPr>
        <w:t>them</w:t>
      </w:r>
      <w:r>
        <w:rPr>
          <w:spacing w:val="-4"/>
          <w:sz w:val="24"/>
        </w:rPr>
        <w:t xml:space="preserve"> </w:t>
      </w:r>
      <w:r>
        <w:rPr>
          <w:sz w:val="24"/>
        </w:rPr>
        <w:t>because</w:t>
      </w:r>
      <w:r>
        <w:rPr>
          <w:spacing w:val="-3"/>
          <w:sz w:val="24"/>
        </w:rPr>
        <w:t xml:space="preserve"> </w:t>
      </w:r>
      <w:r>
        <w:rPr>
          <w:sz w:val="24"/>
        </w:rPr>
        <w:t>they</w:t>
      </w:r>
      <w:r>
        <w:rPr>
          <w:spacing w:val="-3"/>
          <w:sz w:val="24"/>
        </w:rPr>
        <w:t xml:space="preserve"> </w:t>
      </w:r>
      <w:r>
        <w:rPr>
          <w:sz w:val="24"/>
        </w:rPr>
        <w:t>applied years ago?</w:t>
      </w:r>
      <w:r>
        <w:rPr>
          <w:spacing w:val="40"/>
          <w:sz w:val="24"/>
        </w:rPr>
        <w:t xml:space="preserve"> </w:t>
      </w:r>
      <w:r>
        <w:rPr>
          <w:sz w:val="24"/>
        </w:rPr>
        <w:t>If so, for how long?</w:t>
      </w:r>
    </w:p>
    <w:p w14:paraId="31585B9E" w14:textId="77777777" w:rsidR="002924E6" w:rsidRDefault="00000000">
      <w:pPr>
        <w:pStyle w:val="ListParagraph"/>
        <w:numPr>
          <w:ilvl w:val="2"/>
          <w:numId w:val="1"/>
        </w:numPr>
        <w:tabs>
          <w:tab w:val="left" w:pos="820"/>
        </w:tabs>
        <w:spacing w:line="276" w:lineRule="auto"/>
        <w:ind w:right="205"/>
        <w:rPr>
          <w:sz w:val="24"/>
        </w:rPr>
      </w:pP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terms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DAESA,</w:t>
      </w:r>
      <w:r>
        <w:rPr>
          <w:spacing w:val="-3"/>
          <w:sz w:val="24"/>
        </w:rPr>
        <w:t xml:space="preserve"> </w:t>
      </w:r>
      <w:r>
        <w:rPr>
          <w:sz w:val="24"/>
        </w:rPr>
        <w:t>is</w:t>
      </w:r>
      <w:r>
        <w:rPr>
          <w:spacing w:val="-3"/>
          <w:sz w:val="24"/>
        </w:rPr>
        <w:t xml:space="preserve"> </w:t>
      </w:r>
      <w:r>
        <w:rPr>
          <w:sz w:val="24"/>
        </w:rPr>
        <w:t>SSA</w:t>
      </w:r>
      <w:r>
        <w:rPr>
          <w:spacing w:val="-3"/>
          <w:sz w:val="24"/>
        </w:rPr>
        <w:t xml:space="preserve"> </w:t>
      </w:r>
      <w:r>
        <w:rPr>
          <w:sz w:val="24"/>
        </w:rPr>
        <w:t>limited</w:t>
      </w:r>
      <w:r>
        <w:rPr>
          <w:spacing w:val="-3"/>
          <w:sz w:val="24"/>
        </w:rPr>
        <w:t xml:space="preserve"> </w:t>
      </w:r>
      <w:r>
        <w:rPr>
          <w:sz w:val="24"/>
        </w:rPr>
        <w:t>in</w:t>
      </w:r>
      <w:r>
        <w:rPr>
          <w:spacing w:val="-3"/>
          <w:sz w:val="24"/>
        </w:rPr>
        <w:t xml:space="preserve"> </w:t>
      </w:r>
      <w:r>
        <w:rPr>
          <w:sz w:val="24"/>
        </w:rPr>
        <w:t>how</w:t>
      </w:r>
      <w:r>
        <w:rPr>
          <w:spacing w:val="-3"/>
          <w:sz w:val="24"/>
        </w:rPr>
        <w:t xml:space="preserve"> </w:t>
      </w:r>
      <w:r>
        <w:rPr>
          <w:sz w:val="24"/>
        </w:rPr>
        <w:t>far</w:t>
      </w:r>
      <w:r>
        <w:rPr>
          <w:spacing w:val="-3"/>
          <w:sz w:val="24"/>
        </w:rPr>
        <w:t xml:space="preserve"> </w:t>
      </w:r>
      <w:r>
        <w:rPr>
          <w:sz w:val="24"/>
        </w:rPr>
        <w:t>back</w:t>
      </w:r>
      <w:r>
        <w:rPr>
          <w:spacing w:val="-3"/>
          <w:sz w:val="24"/>
        </w:rPr>
        <w:t xml:space="preserve"> </w:t>
      </w:r>
      <w:r>
        <w:rPr>
          <w:sz w:val="24"/>
        </w:rPr>
        <w:t>they</w:t>
      </w:r>
      <w:r>
        <w:rPr>
          <w:spacing w:val="-3"/>
          <w:sz w:val="24"/>
        </w:rPr>
        <w:t xml:space="preserve"> </w:t>
      </w:r>
      <w:r>
        <w:rPr>
          <w:sz w:val="24"/>
        </w:rPr>
        <w:t>can</w:t>
      </w:r>
      <w:r>
        <w:rPr>
          <w:spacing w:val="-1"/>
          <w:sz w:val="24"/>
        </w:rPr>
        <w:t xml:space="preserve"> </w:t>
      </w:r>
      <w:r>
        <w:rPr>
          <w:sz w:val="24"/>
        </w:rPr>
        <w:t>seek</w:t>
      </w:r>
      <w:r>
        <w:rPr>
          <w:spacing w:val="-3"/>
          <w:sz w:val="24"/>
        </w:rPr>
        <w:t xml:space="preserve"> </w:t>
      </w:r>
      <w:r>
        <w:rPr>
          <w:sz w:val="24"/>
        </w:rPr>
        <w:t>medical evidence, including records relating to sensitive issues (i.e., HIV status, abortion or IVF history) that pre-date the alleged disability onset?</w:t>
      </w:r>
    </w:p>
    <w:p w14:paraId="25BF93CD" w14:textId="77777777" w:rsidR="002924E6" w:rsidRDefault="00000000">
      <w:pPr>
        <w:pStyle w:val="ListParagraph"/>
        <w:numPr>
          <w:ilvl w:val="2"/>
          <w:numId w:val="1"/>
        </w:numPr>
        <w:tabs>
          <w:tab w:val="left" w:pos="820"/>
        </w:tabs>
        <w:spacing w:before="6" w:line="273" w:lineRule="auto"/>
        <w:ind w:right="700"/>
        <w:rPr>
          <w:sz w:val="24"/>
        </w:rPr>
      </w:pPr>
      <w:r>
        <w:rPr>
          <w:sz w:val="24"/>
        </w:rPr>
        <w:t>Is</w:t>
      </w:r>
      <w:r>
        <w:rPr>
          <w:spacing w:val="-4"/>
          <w:sz w:val="24"/>
        </w:rPr>
        <w:t xml:space="preserve"> </w:t>
      </w:r>
      <w:r>
        <w:rPr>
          <w:sz w:val="24"/>
        </w:rPr>
        <w:t>there</w:t>
      </w:r>
      <w:r>
        <w:rPr>
          <w:spacing w:val="-5"/>
          <w:sz w:val="24"/>
        </w:rPr>
        <w:t xml:space="preserve"> </w:t>
      </w:r>
      <w:r>
        <w:rPr>
          <w:sz w:val="24"/>
        </w:rPr>
        <w:t>any</w:t>
      </w:r>
      <w:r>
        <w:rPr>
          <w:spacing w:val="-1"/>
          <w:sz w:val="24"/>
        </w:rPr>
        <w:t xml:space="preserve"> </w:t>
      </w:r>
      <w:r>
        <w:rPr>
          <w:sz w:val="24"/>
        </w:rPr>
        <w:t>way</w:t>
      </w:r>
      <w:r>
        <w:rPr>
          <w:spacing w:val="-3"/>
          <w:sz w:val="24"/>
        </w:rPr>
        <w:t xml:space="preserve"> </w:t>
      </w:r>
      <w:r>
        <w:rPr>
          <w:sz w:val="24"/>
        </w:rPr>
        <w:t>for</w:t>
      </w:r>
      <w:r>
        <w:rPr>
          <w:spacing w:val="-3"/>
          <w:sz w:val="24"/>
        </w:rPr>
        <w:t xml:space="preserve"> </w:t>
      </w:r>
      <w:r>
        <w:rPr>
          <w:sz w:val="24"/>
        </w:rPr>
        <w:t>people</w:t>
      </w:r>
      <w:r>
        <w:rPr>
          <w:spacing w:val="-3"/>
          <w:sz w:val="24"/>
        </w:rPr>
        <w:t xml:space="preserve"> </w:t>
      </w:r>
      <w:r>
        <w:rPr>
          <w:sz w:val="24"/>
        </w:rPr>
        <w:t>to</w:t>
      </w:r>
      <w:r>
        <w:rPr>
          <w:spacing w:val="-3"/>
          <w:sz w:val="24"/>
        </w:rPr>
        <w:t xml:space="preserve"> </w:t>
      </w:r>
      <w:r>
        <w:rPr>
          <w:sz w:val="24"/>
        </w:rPr>
        <w:t>limit</w:t>
      </w:r>
      <w:r>
        <w:rPr>
          <w:spacing w:val="-3"/>
          <w:sz w:val="24"/>
        </w:rPr>
        <w:t xml:space="preserve"> </w:t>
      </w:r>
      <w:r>
        <w:rPr>
          <w:sz w:val="24"/>
        </w:rPr>
        <w:t>SSA’s</w:t>
      </w:r>
      <w:r>
        <w:rPr>
          <w:spacing w:val="-4"/>
          <w:sz w:val="24"/>
        </w:rPr>
        <w:t xml:space="preserve"> </w:t>
      </w:r>
      <w:r>
        <w:rPr>
          <w:sz w:val="24"/>
        </w:rPr>
        <w:t>access</w:t>
      </w:r>
      <w:r>
        <w:rPr>
          <w:spacing w:val="-4"/>
          <w:sz w:val="24"/>
        </w:rPr>
        <w:t xml:space="preserve"> </w:t>
      </w:r>
      <w:r>
        <w:rPr>
          <w:sz w:val="24"/>
        </w:rPr>
        <w:t>to</w:t>
      </w:r>
      <w:r>
        <w:rPr>
          <w:spacing w:val="-3"/>
          <w:sz w:val="24"/>
        </w:rPr>
        <w:t xml:space="preserve"> </w:t>
      </w:r>
      <w:r>
        <w:rPr>
          <w:sz w:val="24"/>
        </w:rPr>
        <w:t>sensitive,</w:t>
      </w:r>
      <w:r>
        <w:rPr>
          <w:spacing w:val="-1"/>
          <w:sz w:val="24"/>
        </w:rPr>
        <w:t xml:space="preserve"> </w:t>
      </w:r>
      <w:r>
        <w:rPr>
          <w:sz w:val="24"/>
        </w:rPr>
        <w:t>outdated</w:t>
      </w:r>
      <w:r>
        <w:rPr>
          <w:spacing w:val="-3"/>
          <w:sz w:val="24"/>
        </w:rPr>
        <w:t xml:space="preserve"> </w:t>
      </w:r>
      <w:r>
        <w:rPr>
          <w:sz w:val="24"/>
        </w:rPr>
        <w:t>or</w:t>
      </w:r>
      <w:r>
        <w:rPr>
          <w:spacing w:val="-4"/>
          <w:sz w:val="24"/>
        </w:rPr>
        <w:t xml:space="preserve"> </w:t>
      </w:r>
      <w:r>
        <w:rPr>
          <w:sz w:val="24"/>
        </w:rPr>
        <w:t xml:space="preserve">irrelevant </w:t>
      </w:r>
      <w:r>
        <w:rPr>
          <w:spacing w:val="-2"/>
          <w:sz w:val="24"/>
        </w:rPr>
        <w:t>records?</w:t>
      </w:r>
    </w:p>
    <w:p w14:paraId="4195DA08" w14:textId="77777777" w:rsidR="002924E6" w:rsidRDefault="00000000">
      <w:pPr>
        <w:pStyle w:val="ListParagraph"/>
        <w:numPr>
          <w:ilvl w:val="2"/>
          <w:numId w:val="1"/>
        </w:numPr>
        <w:tabs>
          <w:tab w:val="left" w:pos="820"/>
        </w:tabs>
        <w:spacing w:before="8" w:line="273" w:lineRule="auto"/>
        <w:ind w:right="307"/>
        <w:rPr>
          <w:sz w:val="24"/>
        </w:rPr>
      </w:pPr>
      <w:r>
        <w:rPr>
          <w:sz w:val="24"/>
        </w:rPr>
        <w:t>If</w:t>
      </w:r>
      <w:r>
        <w:rPr>
          <w:spacing w:val="-5"/>
          <w:sz w:val="24"/>
        </w:rPr>
        <w:t xml:space="preserve"> </w:t>
      </w:r>
      <w:r>
        <w:rPr>
          <w:sz w:val="24"/>
        </w:rPr>
        <w:t>SSA</w:t>
      </w:r>
      <w:r>
        <w:rPr>
          <w:spacing w:val="-3"/>
          <w:sz w:val="24"/>
        </w:rPr>
        <w:t xml:space="preserve"> </w:t>
      </w:r>
      <w:r>
        <w:rPr>
          <w:sz w:val="24"/>
        </w:rPr>
        <w:t>has</w:t>
      </w:r>
      <w:r>
        <w:rPr>
          <w:spacing w:val="-3"/>
          <w:sz w:val="24"/>
        </w:rPr>
        <w:t xml:space="preserve"> </w:t>
      </w:r>
      <w:r>
        <w:rPr>
          <w:sz w:val="24"/>
        </w:rPr>
        <w:t>no</w:t>
      </w:r>
      <w:r>
        <w:rPr>
          <w:spacing w:val="-3"/>
          <w:sz w:val="24"/>
        </w:rPr>
        <w:t xml:space="preserve"> </w:t>
      </w:r>
      <w:r>
        <w:rPr>
          <w:sz w:val="24"/>
        </w:rPr>
        <w:t>temporal</w:t>
      </w:r>
      <w:r>
        <w:rPr>
          <w:spacing w:val="-3"/>
          <w:sz w:val="24"/>
        </w:rPr>
        <w:t xml:space="preserve"> </w:t>
      </w:r>
      <w:r>
        <w:rPr>
          <w:sz w:val="24"/>
        </w:rPr>
        <w:t>limits</w:t>
      </w:r>
      <w:r>
        <w:rPr>
          <w:spacing w:val="-3"/>
          <w:sz w:val="24"/>
        </w:rPr>
        <w:t xml:space="preserve"> </w:t>
      </w:r>
      <w:r>
        <w:rPr>
          <w:sz w:val="24"/>
        </w:rPr>
        <w:t>in</w:t>
      </w:r>
      <w:r>
        <w:rPr>
          <w:spacing w:val="-3"/>
          <w:sz w:val="24"/>
        </w:rPr>
        <w:t xml:space="preserve"> </w:t>
      </w:r>
      <w:r>
        <w:rPr>
          <w:sz w:val="24"/>
        </w:rPr>
        <w:t>seeking</w:t>
      </w:r>
      <w:r>
        <w:rPr>
          <w:spacing w:val="-3"/>
          <w:sz w:val="24"/>
        </w:rPr>
        <w:t xml:space="preserve"> </w:t>
      </w:r>
      <w:r>
        <w:rPr>
          <w:sz w:val="24"/>
        </w:rPr>
        <w:t>records,</w:t>
      </w:r>
      <w:r>
        <w:rPr>
          <w:spacing w:val="-3"/>
          <w:sz w:val="24"/>
        </w:rPr>
        <w:t xml:space="preserve"> </w:t>
      </w:r>
      <w:r>
        <w:rPr>
          <w:sz w:val="24"/>
        </w:rPr>
        <w:t>is SSA</w:t>
      </w:r>
      <w:r>
        <w:rPr>
          <w:spacing w:val="-4"/>
          <w:sz w:val="24"/>
        </w:rPr>
        <w:t xml:space="preserve"> </w:t>
      </w:r>
      <w:r>
        <w:rPr>
          <w:sz w:val="24"/>
        </w:rPr>
        <w:t>prepared</w:t>
      </w:r>
      <w:r>
        <w:rPr>
          <w:spacing w:val="-3"/>
          <w:sz w:val="24"/>
        </w:rPr>
        <w:t xml:space="preserve"> </w:t>
      </w:r>
      <w:r>
        <w:rPr>
          <w:sz w:val="24"/>
        </w:rPr>
        <w:t>for</w:t>
      </w:r>
      <w:r>
        <w:rPr>
          <w:spacing w:val="-3"/>
          <w:sz w:val="24"/>
        </w:rPr>
        <w:t xml:space="preserve"> </w:t>
      </w:r>
      <w:r>
        <w:rPr>
          <w:sz w:val="24"/>
        </w:rPr>
        <w:t>how</w:t>
      </w:r>
      <w:r>
        <w:rPr>
          <w:spacing w:val="-5"/>
          <w:sz w:val="24"/>
        </w:rPr>
        <w:t xml:space="preserve"> </w:t>
      </w:r>
      <w:r>
        <w:rPr>
          <w:sz w:val="24"/>
        </w:rPr>
        <w:t>to</w:t>
      </w:r>
      <w:r>
        <w:rPr>
          <w:spacing w:val="-3"/>
          <w:sz w:val="24"/>
        </w:rPr>
        <w:t xml:space="preserve"> </w:t>
      </w:r>
      <w:r>
        <w:rPr>
          <w:sz w:val="24"/>
        </w:rPr>
        <w:t>efficiently adjudicate files with even more records?</w:t>
      </w:r>
    </w:p>
    <w:p w14:paraId="2CDA29BB" w14:textId="77777777" w:rsidR="002924E6" w:rsidRDefault="002924E6">
      <w:pPr>
        <w:pStyle w:val="BodyText"/>
        <w:spacing w:before="212"/>
        <w:ind w:left="0"/>
      </w:pPr>
    </w:p>
    <w:p w14:paraId="487FAB5F" w14:textId="77777777" w:rsidR="002924E6" w:rsidRDefault="00000000">
      <w:pPr>
        <w:pStyle w:val="BodyText"/>
        <w:spacing w:before="1"/>
      </w:pPr>
      <w:r>
        <w:t>Possible</w:t>
      </w:r>
      <w:r>
        <w:rPr>
          <w:spacing w:val="-3"/>
        </w:rPr>
        <w:t xml:space="preserve"> </w:t>
      </w:r>
      <w:r>
        <w:t>areas</w:t>
      </w:r>
      <w:r>
        <w:rPr>
          <w:spacing w:val="-1"/>
        </w:rPr>
        <w:t xml:space="preserve"> </w:t>
      </w:r>
      <w:r>
        <w:t>to</w:t>
      </w:r>
      <w:r>
        <w:rPr>
          <w:spacing w:val="-1"/>
        </w:rPr>
        <w:t xml:space="preserve"> </w:t>
      </w:r>
      <w:r>
        <w:t>explore</w:t>
      </w:r>
      <w:r>
        <w:rPr>
          <w:spacing w:val="-1"/>
        </w:rPr>
        <w:t xml:space="preserve"> </w:t>
      </w:r>
      <w:r>
        <w:t>regarding</w:t>
      </w:r>
      <w:r>
        <w:rPr>
          <w:spacing w:val="-1"/>
        </w:rPr>
        <w:t xml:space="preserve"> </w:t>
      </w:r>
      <w:r>
        <w:t>scope</w:t>
      </w:r>
      <w:r>
        <w:rPr>
          <w:spacing w:val="-1"/>
        </w:rPr>
        <w:t xml:space="preserve"> </w:t>
      </w:r>
      <w:r>
        <w:t>of</w:t>
      </w:r>
      <w:r>
        <w:rPr>
          <w:spacing w:val="-1"/>
        </w:rPr>
        <w:t xml:space="preserve"> </w:t>
      </w:r>
      <w:r>
        <w:rPr>
          <w:spacing w:val="-2"/>
        </w:rPr>
        <w:t>time:</w:t>
      </w:r>
    </w:p>
    <w:p w14:paraId="64DE3D71" w14:textId="77777777" w:rsidR="002924E6" w:rsidRDefault="00000000">
      <w:pPr>
        <w:pStyle w:val="BodyText"/>
        <w:spacing w:before="204"/>
      </w:pPr>
      <w:r>
        <w:t>Has</w:t>
      </w:r>
      <w:r>
        <w:rPr>
          <w:spacing w:val="-1"/>
        </w:rPr>
        <w:t xml:space="preserve"> </w:t>
      </w:r>
      <w:r>
        <w:t>SSA</w:t>
      </w:r>
      <w:r>
        <w:rPr>
          <w:spacing w:val="-1"/>
        </w:rPr>
        <w:t xml:space="preserve"> </w:t>
      </w:r>
      <w:r>
        <w:t>considered</w:t>
      </w:r>
      <w:r>
        <w:rPr>
          <w:spacing w:val="1"/>
        </w:rPr>
        <w:t xml:space="preserve"> </w:t>
      </w:r>
      <w:r>
        <w:t>amending</w:t>
      </w:r>
      <w:r>
        <w:rPr>
          <w:spacing w:val="-1"/>
        </w:rPr>
        <w:t xml:space="preserve"> </w:t>
      </w:r>
      <w:r>
        <w:t>the</w:t>
      </w:r>
      <w:r>
        <w:rPr>
          <w:spacing w:val="-2"/>
        </w:rPr>
        <w:t xml:space="preserve"> </w:t>
      </w:r>
      <w:r>
        <w:t>DAESA</w:t>
      </w:r>
      <w:r>
        <w:rPr>
          <w:spacing w:val="-1"/>
        </w:rPr>
        <w:t xml:space="preserve"> </w:t>
      </w:r>
      <w:r>
        <w:t>to</w:t>
      </w:r>
      <w:r>
        <w:rPr>
          <w:spacing w:val="-1"/>
        </w:rPr>
        <w:t xml:space="preserve"> </w:t>
      </w:r>
      <w:r>
        <w:t>make</w:t>
      </w:r>
      <w:r>
        <w:rPr>
          <w:spacing w:val="-2"/>
        </w:rPr>
        <w:t xml:space="preserve"> </w:t>
      </w:r>
      <w:r>
        <w:t>the</w:t>
      </w:r>
      <w:r>
        <w:rPr>
          <w:spacing w:val="-1"/>
        </w:rPr>
        <w:t xml:space="preserve"> </w:t>
      </w:r>
      <w:r>
        <w:t>proposed</w:t>
      </w:r>
      <w:r>
        <w:rPr>
          <w:spacing w:val="1"/>
        </w:rPr>
        <w:t xml:space="preserve"> </w:t>
      </w:r>
      <w:r>
        <w:t>authorization</w:t>
      </w:r>
      <w:r>
        <w:rPr>
          <w:spacing w:val="-1"/>
        </w:rPr>
        <w:t xml:space="preserve"> </w:t>
      </w:r>
      <w:r>
        <w:t>time</w:t>
      </w:r>
      <w:r>
        <w:rPr>
          <w:spacing w:val="-1"/>
        </w:rPr>
        <w:t xml:space="preserve"> </w:t>
      </w:r>
      <w:r>
        <w:rPr>
          <w:spacing w:val="-2"/>
        </w:rPr>
        <w:t>limited?</w:t>
      </w:r>
    </w:p>
    <w:p w14:paraId="3CE80167" w14:textId="77777777" w:rsidR="002924E6" w:rsidRDefault="00000000">
      <w:pPr>
        <w:pStyle w:val="ListParagraph"/>
        <w:numPr>
          <w:ilvl w:val="2"/>
          <w:numId w:val="1"/>
        </w:numPr>
        <w:tabs>
          <w:tab w:val="left" w:pos="820"/>
        </w:tabs>
        <w:spacing w:before="208" w:line="278" w:lineRule="auto"/>
        <w:ind w:right="346"/>
        <w:rPr>
          <w:sz w:val="24"/>
        </w:rPr>
      </w:pPr>
      <w:r>
        <w:rPr>
          <w:sz w:val="24"/>
        </w:rPr>
        <w:t>If</w:t>
      </w:r>
      <w:r>
        <w:rPr>
          <w:spacing w:val="-5"/>
          <w:sz w:val="24"/>
        </w:rPr>
        <w:t xml:space="preserve"> </w:t>
      </w:r>
      <w:r>
        <w:rPr>
          <w:sz w:val="24"/>
        </w:rPr>
        <w:t>the</w:t>
      </w:r>
      <w:r>
        <w:rPr>
          <w:spacing w:val="-3"/>
          <w:sz w:val="24"/>
        </w:rPr>
        <w:t xml:space="preserve"> </w:t>
      </w:r>
      <w:r>
        <w:rPr>
          <w:sz w:val="24"/>
        </w:rPr>
        <w:t>goal</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SSA</w:t>
      </w:r>
      <w:r>
        <w:rPr>
          <w:spacing w:val="-3"/>
          <w:sz w:val="24"/>
        </w:rPr>
        <w:t xml:space="preserve"> </w:t>
      </w:r>
      <w:r>
        <w:rPr>
          <w:sz w:val="24"/>
        </w:rPr>
        <w:t>from</w:t>
      </w:r>
      <w:r>
        <w:rPr>
          <w:spacing w:val="-3"/>
          <w:sz w:val="24"/>
        </w:rPr>
        <w:t xml:space="preserve"> </w:t>
      </w:r>
      <w:r>
        <w:rPr>
          <w:sz w:val="24"/>
        </w:rPr>
        <w:t>having</w:t>
      </w:r>
      <w:r>
        <w:rPr>
          <w:spacing w:val="-3"/>
          <w:sz w:val="24"/>
        </w:rPr>
        <w:t xml:space="preserve"> </w:t>
      </w:r>
      <w:r>
        <w:rPr>
          <w:sz w:val="24"/>
        </w:rPr>
        <w:t>to</w:t>
      </w:r>
      <w:r>
        <w:rPr>
          <w:spacing w:val="-3"/>
          <w:sz w:val="24"/>
        </w:rPr>
        <w:t xml:space="preserve"> </w:t>
      </w:r>
      <w:r>
        <w:rPr>
          <w:sz w:val="24"/>
        </w:rPr>
        <w:t>get</w:t>
      </w:r>
      <w:r>
        <w:rPr>
          <w:spacing w:val="-3"/>
          <w:sz w:val="24"/>
        </w:rPr>
        <w:t xml:space="preserve"> </w:t>
      </w:r>
      <w:r>
        <w:rPr>
          <w:sz w:val="24"/>
        </w:rPr>
        <w:t>reauthorization</w:t>
      </w:r>
      <w:r>
        <w:rPr>
          <w:spacing w:val="-3"/>
          <w:sz w:val="24"/>
        </w:rPr>
        <w:t xml:space="preserve"> </w:t>
      </w:r>
      <w:r>
        <w:rPr>
          <w:sz w:val="24"/>
        </w:rPr>
        <w:t>to</w:t>
      </w:r>
      <w:r>
        <w:rPr>
          <w:spacing w:val="-3"/>
          <w:sz w:val="24"/>
        </w:rPr>
        <w:t xml:space="preserve"> </w:t>
      </w:r>
      <w:r>
        <w:rPr>
          <w:sz w:val="24"/>
        </w:rPr>
        <w:t>seek</w:t>
      </w:r>
      <w:r>
        <w:rPr>
          <w:spacing w:val="-1"/>
          <w:sz w:val="24"/>
        </w:rPr>
        <w:t xml:space="preserve"> </w:t>
      </w:r>
      <w:r>
        <w:rPr>
          <w:sz w:val="24"/>
        </w:rPr>
        <w:t>evidence</w:t>
      </w:r>
      <w:r>
        <w:rPr>
          <w:spacing w:val="-4"/>
          <w:sz w:val="24"/>
        </w:rPr>
        <w:t xml:space="preserve"> </w:t>
      </w:r>
      <w:r>
        <w:rPr>
          <w:sz w:val="24"/>
        </w:rPr>
        <w:t>during one claim, perhaps the SSA-827’s authorization could expire after a set number of months (ideally around 36 months) in keeping with national case processing times, or after the conclusion of the final disposition of the initial claim?</w:t>
      </w:r>
    </w:p>
    <w:p w14:paraId="2B8A8EBB" w14:textId="77777777" w:rsidR="002924E6" w:rsidRDefault="00000000">
      <w:pPr>
        <w:pStyle w:val="ListParagraph"/>
        <w:numPr>
          <w:ilvl w:val="2"/>
          <w:numId w:val="1"/>
        </w:numPr>
        <w:tabs>
          <w:tab w:val="left" w:pos="820"/>
        </w:tabs>
        <w:spacing w:line="278" w:lineRule="auto"/>
        <w:ind w:right="114"/>
        <w:rPr>
          <w:sz w:val="24"/>
        </w:rPr>
      </w:pPr>
      <w:r>
        <w:rPr>
          <w:sz w:val="24"/>
        </w:rPr>
        <w:t>To</w:t>
      </w:r>
      <w:r>
        <w:rPr>
          <w:spacing w:val="-3"/>
          <w:sz w:val="24"/>
        </w:rPr>
        <w:t xml:space="preserve"> </w:t>
      </w:r>
      <w:r>
        <w:rPr>
          <w:sz w:val="24"/>
        </w:rPr>
        <w:t>limit</w:t>
      </w:r>
      <w:r>
        <w:rPr>
          <w:spacing w:val="-3"/>
          <w:sz w:val="24"/>
        </w:rPr>
        <w:t xml:space="preserve"> </w:t>
      </w:r>
      <w:r>
        <w:rPr>
          <w:sz w:val="24"/>
        </w:rPr>
        <w:t>the</w:t>
      </w:r>
      <w:r>
        <w:rPr>
          <w:spacing w:val="-3"/>
          <w:sz w:val="24"/>
        </w:rPr>
        <w:t xml:space="preserve"> </w:t>
      </w:r>
      <w:r>
        <w:rPr>
          <w:sz w:val="24"/>
        </w:rPr>
        <w:t>collection</w:t>
      </w:r>
      <w:r>
        <w:rPr>
          <w:spacing w:val="-3"/>
          <w:sz w:val="24"/>
        </w:rPr>
        <w:t xml:space="preserve"> </w:t>
      </w:r>
      <w:r>
        <w:rPr>
          <w:sz w:val="24"/>
        </w:rPr>
        <w:t>of</w:t>
      </w:r>
      <w:r>
        <w:rPr>
          <w:spacing w:val="-4"/>
          <w:sz w:val="24"/>
        </w:rPr>
        <w:t xml:space="preserve"> </w:t>
      </w:r>
      <w:r>
        <w:rPr>
          <w:sz w:val="24"/>
        </w:rPr>
        <w:t>irrelevant</w:t>
      </w:r>
      <w:r>
        <w:rPr>
          <w:spacing w:val="-2"/>
          <w:sz w:val="24"/>
        </w:rPr>
        <w:t xml:space="preserve"> </w:t>
      </w:r>
      <w:r>
        <w:rPr>
          <w:sz w:val="24"/>
        </w:rPr>
        <w:t>and</w:t>
      </w:r>
      <w:r>
        <w:rPr>
          <w:spacing w:val="-3"/>
          <w:sz w:val="24"/>
        </w:rPr>
        <w:t xml:space="preserve"> </w:t>
      </w:r>
      <w:r>
        <w:rPr>
          <w:sz w:val="24"/>
        </w:rPr>
        <w:t>remote</w:t>
      </w:r>
      <w:r>
        <w:rPr>
          <w:spacing w:val="-2"/>
          <w:sz w:val="24"/>
        </w:rPr>
        <w:t xml:space="preserve"> </w:t>
      </w:r>
      <w:r>
        <w:rPr>
          <w:sz w:val="24"/>
        </w:rPr>
        <w:t>evidence, has</w:t>
      </w:r>
      <w:r>
        <w:rPr>
          <w:spacing w:val="-3"/>
          <w:sz w:val="24"/>
        </w:rPr>
        <w:t xml:space="preserve"> </w:t>
      </w:r>
      <w:r>
        <w:rPr>
          <w:sz w:val="24"/>
        </w:rPr>
        <w:t>SSA</w:t>
      </w:r>
      <w:r>
        <w:rPr>
          <w:spacing w:val="-3"/>
          <w:sz w:val="24"/>
        </w:rPr>
        <w:t xml:space="preserve"> </w:t>
      </w:r>
      <w:r>
        <w:rPr>
          <w:sz w:val="24"/>
        </w:rPr>
        <w:t>considered</w:t>
      </w:r>
      <w:r>
        <w:rPr>
          <w:spacing w:val="-2"/>
          <w:sz w:val="24"/>
        </w:rPr>
        <w:t xml:space="preserve"> </w:t>
      </w:r>
      <w:r>
        <w:rPr>
          <w:sz w:val="24"/>
        </w:rPr>
        <w:t>limiting</w:t>
      </w:r>
      <w:r>
        <w:rPr>
          <w:spacing w:val="-3"/>
          <w:sz w:val="24"/>
        </w:rPr>
        <w:t xml:space="preserve"> </w:t>
      </w:r>
      <w:r>
        <w:rPr>
          <w:sz w:val="24"/>
        </w:rPr>
        <w:t>the SSA-827's authorization to only allowing SSA to seek evidence no earlier than the</w:t>
      </w:r>
      <w:r>
        <w:rPr>
          <w:spacing w:val="40"/>
          <w:sz w:val="24"/>
        </w:rPr>
        <w:t xml:space="preserve"> </w:t>
      </w:r>
      <w:r>
        <w:rPr>
          <w:sz w:val="24"/>
        </w:rPr>
        <w:t>alleged onset date?</w:t>
      </w:r>
      <w:r>
        <w:rPr>
          <w:spacing w:val="80"/>
          <w:sz w:val="24"/>
        </w:rPr>
        <w:t xml:space="preserve"> </w:t>
      </w:r>
      <w:r>
        <w:rPr>
          <w:sz w:val="24"/>
        </w:rPr>
        <w:t>SSA could always seek earlier records, when appropriate, via separate authorization, which may prevent collection of irrelevant evidence.</w:t>
      </w:r>
    </w:p>
    <w:p w14:paraId="7D926C41" w14:textId="77777777" w:rsidR="002924E6" w:rsidRDefault="00000000">
      <w:pPr>
        <w:pStyle w:val="ListParagraph"/>
        <w:numPr>
          <w:ilvl w:val="2"/>
          <w:numId w:val="1"/>
        </w:numPr>
        <w:tabs>
          <w:tab w:val="left" w:pos="820"/>
        </w:tabs>
        <w:spacing w:line="278" w:lineRule="auto"/>
        <w:ind w:right="141"/>
        <w:rPr>
          <w:sz w:val="24"/>
        </w:rPr>
      </w:pPr>
      <w:r>
        <w:rPr>
          <w:sz w:val="24"/>
        </w:rPr>
        <w:t>Has SSA considered allowing claimants to provide SSA authority to seek evidence via a SSA-827, that they can sign electronically, outside the initial application process? People who</w:t>
      </w:r>
      <w:r>
        <w:rPr>
          <w:spacing w:val="-4"/>
          <w:sz w:val="24"/>
        </w:rPr>
        <w:t xml:space="preserve"> </w:t>
      </w:r>
      <w:r>
        <w:rPr>
          <w:sz w:val="24"/>
        </w:rPr>
        <w:t>already</w:t>
      </w:r>
      <w:r>
        <w:rPr>
          <w:spacing w:val="-2"/>
          <w:sz w:val="24"/>
        </w:rPr>
        <w:t xml:space="preserve"> </w:t>
      </w:r>
      <w:r>
        <w:rPr>
          <w:sz w:val="24"/>
        </w:rPr>
        <w:t>receive</w:t>
      </w:r>
      <w:r>
        <w:rPr>
          <w:spacing w:val="-4"/>
          <w:sz w:val="24"/>
        </w:rPr>
        <w:t xml:space="preserve"> </w:t>
      </w:r>
      <w:r>
        <w:rPr>
          <w:sz w:val="24"/>
        </w:rPr>
        <w:t>disability</w:t>
      </w:r>
      <w:r>
        <w:rPr>
          <w:spacing w:val="-4"/>
          <w:sz w:val="24"/>
        </w:rPr>
        <w:t xml:space="preserve"> </w:t>
      </w:r>
      <w:r>
        <w:rPr>
          <w:sz w:val="24"/>
        </w:rPr>
        <w:t>benefits</w:t>
      </w:r>
      <w:r>
        <w:rPr>
          <w:spacing w:val="-4"/>
          <w:sz w:val="24"/>
        </w:rPr>
        <w:t xml:space="preserve"> </w:t>
      </w:r>
      <w:r>
        <w:rPr>
          <w:sz w:val="24"/>
        </w:rPr>
        <w:t>may</w:t>
      </w:r>
      <w:r>
        <w:rPr>
          <w:spacing w:val="-4"/>
          <w:sz w:val="24"/>
        </w:rPr>
        <w:t xml:space="preserve"> </w:t>
      </w:r>
      <w:r>
        <w:rPr>
          <w:sz w:val="24"/>
        </w:rPr>
        <w:t>want</w:t>
      </w:r>
      <w:r>
        <w:rPr>
          <w:spacing w:val="-4"/>
          <w:sz w:val="24"/>
        </w:rPr>
        <w:t xml:space="preserve"> </w:t>
      </w:r>
      <w:r>
        <w:rPr>
          <w:sz w:val="24"/>
        </w:rPr>
        <w:t>to</w:t>
      </w:r>
      <w:r>
        <w:rPr>
          <w:spacing w:val="-4"/>
          <w:sz w:val="24"/>
        </w:rPr>
        <w:t xml:space="preserve"> </w:t>
      </w:r>
      <w:r>
        <w:rPr>
          <w:sz w:val="24"/>
        </w:rPr>
        <w:t>give</w:t>
      </w:r>
      <w:r>
        <w:rPr>
          <w:spacing w:val="-4"/>
          <w:sz w:val="24"/>
        </w:rPr>
        <w:t xml:space="preserve"> </w:t>
      </w:r>
      <w:r>
        <w:rPr>
          <w:sz w:val="24"/>
        </w:rPr>
        <w:t>SSA</w:t>
      </w:r>
      <w:r>
        <w:rPr>
          <w:spacing w:val="-4"/>
          <w:sz w:val="24"/>
        </w:rPr>
        <w:t xml:space="preserve"> </w:t>
      </w:r>
      <w:r>
        <w:rPr>
          <w:sz w:val="24"/>
        </w:rPr>
        <w:t>authorization</w:t>
      </w:r>
      <w:r>
        <w:rPr>
          <w:spacing w:val="-4"/>
          <w:sz w:val="24"/>
        </w:rPr>
        <w:t xml:space="preserve"> </w:t>
      </w:r>
      <w:r>
        <w:rPr>
          <w:sz w:val="24"/>
        </w:rPr>
        <w:t>electronically to seek evidence during a continuing disability review, when it is less common for beneficiaries to have representation and assistance with collecting evidence.</w:t>
      </w:r>
    </w:p>
    <w:p w14:paraId="754FEF06" w14:textId="77777777" w:rsidR="002924E6" w:rsidRDefault="002924E6">
      <w:pPr>
        <w:spacing w:line="278" w:lineRule="auto"/>
        <w:rPr>
          <w:sz w:val="24"/>
        </w:rPr>
        <w:sectPr w:rsidR="002924E6">
          <w:footerReference w:type="default" r:id="rId8"/>
          <w:pgSz w:w="12240" w:h="15840"/>
          <w:pgMar w:top="1360" w:right="1320" w:bottom="920" w:left="1340" w:header="0" w:footer="736" w:gutter="0"/>
          <w:pgNumType w:start="2"/>
          <w:cols w:space="720"/>
        </w:sectPr>
      </w:pPr>
    </w:p>
    <w:p w14:paraId="1691AB4C" w14:textId="77777777" w:rsidR="002924E6" w:rsidRDefault="00000000">
      <w:pPr>
        <w:pStyle w:val="ListParagraph"/>
        <w:numPr>
          <w:ilvl w:val="2"/>
          <w:numId w:val="1"/>
        </w:numPr>
        <w:tabs>
          <w:tab w:val="left" w:pos="820"/>
        </w:tabs>
        <w:spacing w:before="81"/>
        <w:rPr>
          <w:sz w:val="24"/>
        </w:rPr>
      </w:pPr>
      <w:r>
        <w:rPr>
          <w:sz w:val="24"/>
        </w:rPr>
        <w:lastRenderedPageBreak/>
        <w:t>Has</w:t>
      </w:r>
      <w:r>
        <w:rPr>
          <w:spacing w:val="-3"/>
          <w:sz w:val="24"/>
        </w:rPr>
        <w:t xml:space="preserve"> </w:t>
      </w:r>
      <w:r>
        <w:rPr>
          <w:sz w:val="24"/>
        </w:rPr>
        <w:t>SSA</w:t>
      </w:r>
      <w:r>
        <w:rPr>
          <w:spacing w:val="-1"/>
          <w:sz w:val="24"/>
        </w:rPr>
        <w:t xml:space="preserve"> </w:t>
      </w:r>
      <w:r>
        <w:rPr>
          <w:sz w:val="24"/>
        </w:rPr>
        <w:t>considered allowing</w:t>
      </w:r>
      <w:r>
        <w:rPr>
          <w:spacing w:val="-1"/>
          <w:sz w:val="24"/>
        </w:rPr>
        <w:t xml:space="preserve"> </w:t>
      </w:r>
      <w:r>
        <w:rPr>
          <w:sz w:val="24"/>
        </w:rPr>
        <w:t>claimants</w:t>
      </w:r>
      <w:r>
        <w:rPr>
          <w:spacing w:val="-1"/>
          <w:sz w:val="24"/>
        </w:rPr>
        <w:t xml:space="preserve"> </w:t>
      </w:r>
      <w:r>
        <w:rPr>
          <w:sz w:val="24"/>
        </w:rPr>
        <w:t>to</w:t>
      </w:r>
      <w:r>
        <w:rPr>
          <w:spacing w:val="-1"/>
          <w:sz w:val="24"/>
        </w:rPr>
        <w:t xml:space="preserve"> </w:t>
      </w:r>
      <w:r>
        <w:rPr>
          <w:sz w:val="24"/>
        </w:rPr>
        <w:t>opt-in</w:t>
      </w:r>
      <w:r>
        <w:rPr>
          <w:spacing w:val="-1"/>
          <w:sz w:val="24"/>
        </w:rPr>
        <w:t xml:space="preserve"> </w:t>
      </w:r>
      <w:r>
        <w:rPr>
          <w:sz w:val="24"/>
        </w:rPr>
        <w:t>(via</w:t>
      </w:r>
      <w:r>
        <w:rPr>
          <w:spacing w:val="-1"/>
          <w:sz w:val="24"/>
        </w:rPr>
        <w:t xml:space="preserve"> </w:t>
      </w:r>
      <w:r>
        <w:rPr>
          <w:sz w:val="24"/>
        </w:rPr>
        <w:t>separate</w:t>
      </w:r>
      <w:r>
        <w:rPr>
          <w:spacing w:val="-1"/>
          <w:sz w:val="24"/>
        </w:rPr>
        <w:t xml:space="preserve"> </w:t>
      </w:r>
      <w:r>
        <w:rPr>
          <w:sz w:val="24"/>
        </w:rPr>
        <w:t>authorization)</w:t>
      </w:r>
      <w:r>
        <w:rPr>
          <w:spacing w:val="-1"/>
          <w:sz w:val="24"/>
        </w:rPr>
        <w:t xml:space="preserve"> </w:t>
      </w:r>
      <w:r>
        <w:rPr>
          <w:sz w:val="24"/>
        </w:rPr>
        <w:t>to</w:t>
      </w:r>
      <w:r>
        <w:rPr>
          <w:spacing w:val="-1"/>
          <w:sz w:val="24"/>
        </w:rPr>
        <w:t xml:space="preserve"> </w:t>
      </w:r>
      <w:r>
        <w:rPr>
          <w:spacing w:val="-2"/>
          <w:sz w:val="24"/>
        </w:rPr>
        <w:t>auto-</w:t>
      </w:r>
    </w:p>
    <w:p w14:paraId="6D654EA9" w14:textId="77777777" w:rsidR="002924E6" w:rsidRDefault="00000000">
      <w:pPr>
        <w:pStyle w:val="BodyText"/>
        <w:spacing w:before="43" w:line="280" w:lineRule="auto"/>
        <w:ind w:left="820" w:right="184"/>
      </w:pPr>
      <w:r>
        <w:t>renew</w:t>
      </w:r>
      <w:r>
        <w:rPr>
          <w:spacing w:val="-4"/>
        </w:rPr>
        <w:t xml:space="preserve"> </w:t>
      </w:r>
      <w:r>
        <w:t>SSA’s</w:t>
      </w:r>
      <w:r>
        <w:rPr>
          <w:spacing w:val="-4"/>
        </w:rPr>
        <w:t xml:space="preserve"> </w:t>
      </w:r>
      <w:r>
        <w:t>authority</w:t>
      </w:r>
      <w:r>
        <w:rPr>
          <w:spacing w:val="-3"/>
        </w:rPr>
        <w:t xml:space="preserve"> </w:t>
      </w:r>
      <w:r>
        <w:t>to</w:t>
      </w:r>
      <w:r>
        <w:rPr>
          <w:spacing w:val="-1"/>
        </w:rPr>
        <w:t xml:space="preserve"> </w:t>
      </w:r>
      <w:r>
        <w:t>seek</w:t>
      </w:r>
      <w:r>
        <w:rPr>
          <w:spacing w:val="-3"/>
        </w:rPr>
        <w:t xml:space="preserve"> </w:t>
      </w:r>
      <w:r>
        <w:t>evidence,</w:t>
      </w:r>
      <w:r>
        <w:rPr>
          <w:spacing w:val="-3"/>
        </w:rPr>
        <w:t xml:space="preserve"> </w:t>
      </w:r>
      <w:r>
        <w:t>if</w:t>
      </w:r>
      <w:r>
        <w:rPr>
          <w:spacing w:val="-3"/>
        </w:rPr>
        <w:t xml:space="preserve"> </w:t>
      </w:r>
      <w:r>
        <w:t>SSA</w:t>
      </w:r>
      <w:r>
        <w:rPr>
          <w:spacing w:val="-4"/>
        </w:rPr>
        <w:t xml:space="preserve"> </w:t>
      </w:r>
      <w:r>
        <w:t>determines</w:t>
      </w:r>
      <w:r>
        <w:rPr>
          <w:spacing w:val="-4"/>
        </w:rPr>
        <w:t xml:space="preserve"> </w:t>
      </w:r>
      <w:r>
        <w:t>it</w:t>
      </w:r>
      <w:r>
        <w:rPr>
          <w:spacing w:val="-2"/>
        </w:rPr>
        <w:t xml:space="preserve"> </w:t>
      </w:r>
      <w:r>
        <w:t>needs</w:t>
      </w:r>
      <w:r>
        <w:rPr>
          <w:spacing w:val="-4"/>
        </w:rPr>
        <w:t xml:space="preserve"> </w:t>
      </w:r>
      <w:r>
        <w:t>to</w:t>
      </w:r>
      <w:r>
        <w:rPr>
          <w:spacing w:val="-3"/>
        </w:rPr>
        <w:t xml:space="preserve"> </w:t>
      </w:r>
      <w:r>
        <w:t>provide</w:t>
      </w:r>
      <w:r>
        <w:rPr>
          <w:spacing w:val="-4"/>
        </w:rPr>
        <w:t xml:space="preserve"> </w:t>
      </w:r>
      <w:r>
        <w:t>claimants a more-time limited authorization?</w:t>
      </w:r>
    </w:p>
    <w:p w14:paraId="6287913E" w14:textId="77777777" w:rsidR="002924E6" w:rsidRDefault="002924E6">
      <w:pPr>
        <w:pStyle w:val="BodyText"/>
        <w:spacing w:before="40"/>
        <w:ind w:left="0"/>
      </w:pPr>
    </w:p>
    <w:p w14:paraId="05DBEE70" w14:textId="77777777" w:rsidR="002924E6" w:rsidRDefault="00000000">
      <w:pPr>
        <w:pStyle w:val="ListParagraph"/>
        <w:numPr>
          <w:ilvl w:val="1"/>
          <w:numId w:val="1"/>
        </w:numPr>
        <w:tabs>
          <w:tab w:val="left" w:pos="819"/>
        </w:tabs>
        <w:ind w:left="819" w:hanging="359"/>
        <w:rPr>
          <w:sz w:val="24"/>
        </w:rPr>
      </w:pPr>
      <w:r>
        <w:rPr>
          <w:sz w:val="24"/>
        </w:rPr>
        <w:t>Scope</w:t>
      </w:r>
      <w:r>
        <w:rPr>
          <w:spacing w:val="-2"/>
          <w:sz w:val="24"/>
        </w:rPr>
        <w:t xml:space="preserve"> </w:t>
      </w:r>
      <w:r>
        <w:rPr>
          <w:sz w:val="24"/>
        </w:rPr>
        <w:t xml:space="preserve">of </w:t>
      </w:r>
      <w:r>
        <w:rPr>
          <w:spacing w:val="-2"/>
          <w:sz w:val="24"/>
        </w:rPr>
        <w:t>evidence</w:t>
      </w:r>
    </w:p>
    <w:p w14:paraId="6156FC47" w14:textId="77777777" w:rsidR="002924E6" w:rsidRDefault="00000000">
      <w:pPr>
        <w:pStyle w:val="BodyText"/>
        <w:spacing w:before="204" w:line="278" w:lineRule="auto"/>
        <w:ind w:right="148"/>
      </w:pPr>
      <w:r>
        <w:t>Unlike</w:t>
      </w:r>
      <w:r>
        <w:rPr>
          <w:spacing w:val="-4"/>
        </w:rPr>
        <w:t xml:space="preserve"> </w:t>
      </w:r>
      <w:r>
        <w:t>the</w:t>
      </w:r>
      <w:r>
        <w:rPr>
          <w:spacing w:val="-5"/>
        </w:rPr>
        <w:t xml:space="preserve"> </w:t>
      </w:r>
      <w:r>
        <w:t>current</w:t>
      </w:r>
      <w:r>
        <w:rPr>
          <w:spacing w:val="-4"/>
        </w:rPr>
        <w:t xml:space="preserve"> </w:t>
      </w:r>
      <w:r>
        <w:t>SSA-827,</w:t>
      </w:r>
      <w:r>
        <w:rPr>
          <w:spacing w:val="-4"/>
        </w:rPr>
        <w:t xml:space="preserve"> </w:t>
      </w:r>
      <w:r>
        <w:t>the</w:t>
      </w:r>
      <w:r>
        <w:rPr>
          <w:spacing w:val="-4"/>
        </w:rPr>
        <w:t xml:space="preserve"> </w:t>
      </w:r>
      <w:r>
        <w:t>DAESA’s</w:t>
      </w:r>
      <w:r>
        <w:rPr>
          <w:spacing w:val="-5"/>
        </w:rPr>
        <w:t xml:space="preserve"> </w:t>
      </w:r>
      <w:r>
        <w:t>terms</w:t>
      </w:r>
      <w:r>
        <w:rPr>
          <w:spacing w:val="-2"/>
        </w:rPr>
        <w:t xml:space="preserve"> </w:t>
      </w:r>
      <w:r>
        <w:t>purport</w:t>
      </w:r>
      <w:r>
        <w:rPr>
          <w:spacing w:val="-4"/>
        </w:rPr>
        <w:t xml:space="preserve"> </w:t>
      </w:r>
      <w:r>
        <w:t>to</w:t>
      </w:r>
      <w:r>
        <w:rPr>
          <w:spacing w:val="-4"/>
        </w:rPr>
        <w:t xml:space="preserve"> </w:t>
      </w:r>
      <w:r>
        <w:t>create</w:t>
      </w:r>
      <w:r>
        <w:rPr>
          <w:spacing w:val="-4"/>
        </w:rPr>
        <w:t xml:space="preserve"> </w:t>
      </w:r>
      <w:r>
        <w:t>an all-or-nothing</w:t>
      </w:r>
      <w:r>
        <w:rPr>
          <w:spacing w:val="-4"/>
        </w:rPr>
        <w:t xml:space="preserve"> </w:t>
      </w:r>
      <w:r>
        <w:t xml:space="preserve">proposition for claimants: either give SSA access broad authorization to collect many types of evidence (medical, education, employment </w:t>
      </w:r>
      <w:proofErr w:type="spellStart"/>
      <w:r>
        <w:t>etc</w:t>
      </w:r>
      <w:proofErr w:type="spellEnd"/>
      <w:r>
        <w:t>) or nothing at all.</w:t>
      </w:r>
      <w:r>
        <w:rPr>
          <w:spacing w:val="40"/>
        </w:rPr>
        <w:t xml:space="preserve"> </w:t>
      </w:r>
      <w:r>
        <w:t>If the SSA-827 is embedded in the application, those who are not comfortable providing broad authorization may feel like they cannot apply for critical disability benefits.</w:t>
      </w:r>
    </w:p>
    <w:p w14:paraId="61191578" w14:textId="77777777" w:rsidR="002924E6" w:rsidRDefault="00000000">
      <w:pPr>
        <w:pStyle w:val="BodyText"/>
        <w:spacing w:before="159"/>
      </w:pPr>
      <w:r>
        <w:t>We</w:t>
      </w:r>
      <w:r>
        <w:rPr>
          <w:spacing w:val="-2"/>
        </w:rPr>
        <w:t xml:space="preserve"> </w:t>
      </w:r>
      <w:r>
        <w:t>have</w:t>
      </w:r>
      <w:r>
        <w:rPr>
          <w:spacing w:val="-1"/>
        </w:rPr>
        <w:t xml:space="preserve"> </w:t>
      </w:r>
      <w:r>
        <w:t>the</w:t>
      </w:r>
      <w:r>
        <w:rPr>
          <w:spacing w:val="-1"/>
        </w:rPr>
        <w:t xml:space="preserve"> </w:t>
      </w:r>
      <w:r>
        <w:t xml:space="preserve">following </w:t>
      </w:r>
      <w:r>
        <w:rPr>
          <w:spacing w:val="-2"/>
        </w:rPr>
        <w:t>questions:</w:t>
      </w:r>
    </w:p>
    <w:p w14:paraId="1A598918" w14:textId="77777777" w:rsidR="002924E6" w:rsidRDefault="00000000">
      <w:pPr>
        <w:pStyle w:val="ListParagraph"/>
        <w:numPr>
          <w:ilvl w:val="2"/>
          <w:numId w:val="1"/>
        </w:numPr>
        <w:tabs>
          <w:tab w:val="left" w:pos="820"/>
        </w:tabs>
        <w:spacing w:before="206" w:line="278" w:lineRule="auto"/>
        <w:ind w:right="134"/>
        <w:rPr>
          <w:sz w:val="24"/>
        </w:rPr>
      </w:pPr>
      <w:r>
        <w:rPr>
          <w:sz w:val="24"/>
        </w:rPr>
        <w:t>The Program Operations Manual System (POMS) creates a process where claimants object</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authorization</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SSA-827</w:t>
      </w:r>
      <w:r>
        <w:rPr>
          <w:spacing w:val="-3"/>
          <w:sz w:val="24"/>
        </w:rPr>
        <w:t xml:space="preserve"> </w:t>
      </w:r>
      <w:r>
        <w:rPr>
          <w:sz w:val="24"/>
        </w:rPr>
        <w:t>by</w:t>
      </w:r>
      <w:r>
        <w:rPr>
          <w:spacing w:val="-3"/>
          <w:sz w:val="24"/>
        </w:rPr>
        <w:t xml:space="preserve"> </w:t>
      </w:r>
      <w:r>
        <w:rPr>
          <w:sz w:val="24"/>
        </w:rPr>
        <w:t>crossing</w:t>
      </w:r>
      <w:r>
        <w:rPr>
          <w:spacing w:val="-3"/>
          <w:sz w:val="24"/>
        </w:rPr>
        <w:t xml:space="preserve"> </w:t>
      </w:r>
      <w:r>
        <w:rPr>
          <w:sz w:val="24"/>
        </w:rPr>
        <w:t>through</w:t>
      </w:r>
      <w:r>
        <w:rPr>
          <w:spacing w:val="-3"/>
          <w:sz w:val="24"/>
        </w:rPr>
        <w:t xml:space="preserve"> </w:t>
      </w:r>
      <w:r>
        <w:rPr>
          <w:sz w:val="24"/>
        </w:rPr>
        <w:t>whatever</w:t>
      </w:r>
      <w:r>
        <w:rPr>
          <w:spacing w:val="-3"/>
          <w:sz w:val="24"/>
        </w:rPr>
        <w:t xml:space="preserve"> </w:t>
      </w:r>
      <w:r>
        <w:rPr>
          <w:sz w:val="24"/>
        </w:rPr>
        <w:t>they object to. POMS DI 11005.005(4)(b). If the SSA-827 is imbedded in the disability application, would there be a way for claimants who feel unable to consent to SSA’s</w:t>
      </w:r>
    </w:p>
    <w:p w14:paraId="77ED11CA" w14:textId="77777777" w:rsidR="002924E6" w:rsidRDefault="00000000">
      <w:pPr>
        <w:pStyle w:val="BodyText"/>
        <w:spacing w:line="278" w:lineRule="auto"/>
        <w:ind w:left="820" w:right="279"/>
      </w:pPr>
      <w:r>
        <w:t>broad ability to seek evidence from a range of providers, including “others” in the community</w:t>
      </w:r>
      <w:r>
        <w:rPr>
          <w:spacing w:val="-4"/>
        </w:rPr>
        <w:t xml:space="preserve"> </w:t>
      </w:r>
      <w:r>
        <w:t>who</w:t>
      </w:r>
      <w:r>
        <w:rPr>
          <w:spacing w:val="-4"/>
        </w:rPr>
        <w:t xml:space="preserve"> </w:t>
      </w:r>
      <w:r>
        <w:t>may</w:t>
      </w:r>
      <w:r>
        <w:rPr>
          <w:spacing w:val="-4"/>
        </w:rPr>
        <w:t xml:space="preserve"> </w:t>
      </w:r>
      <w:r>
        <w:t>have</w:t>
      </w:r>
      <w:r>
        <w:rPr>
          <w:spacing w:val="-5"/>
        </w:rPr>
        <w:t xml:space="preserve"> </w:t>
      </w:r>
      <w:r>
        <w:t>knowledge</w:t>
      </w:r>
      <w:r>
        <w:rPr>
          <w:spacing w:val="-5"/>
        </w:rPr>
        <w:t xml:space="preserve"> </w:t>
      </w:r>
      <w:r>
        <w:t>of</w:t>
      </w:r>
      <w:r>
        <w:rPr>
          <w:spacing w:val="-4"/>
        </w:rPr>
        <w:t xml:space="preserve"> </w:t>
      </w:r>
      <w:r>
        <w:t>their</w:t>
      </w:r>
      <w:r>
        <w:rPr>
          <w:spacing w:val="-4"/>
        </w:rPr>
        <w:t xml:space="preserve"> </w:t>
      </w:r>
      <w:r>
        <w:t>disabling</w:t>
      </w:r>
      <w:r>
        <w:rPr>
          <w:spacing w:val="-4"/>
        </w:rPr>
        <w:t xml:space="preserve"> </w:t>
      </w:r>
      <w:r>
        <w:t>conditions,</w:t>
      </w:r>
      <w:r>
        <w:rPr>
          <w:spacing w:val="-4"/>
        </w:rPr>
        <w:t xml:space="preserve"> </w:t>
      </w:r>
      <w:r>
        <w:t>have</w:t>
      </w:r>
      <w:r>
        <w:rPr>
          <w:spacing w:val="-5"/>
        </w:rPr>
        <w:t xml:space="preserve"> </w:t>
      </w:r>
      <w:r>
        <w:t>another</w:t>
      </w:r>
      <w:r>
        <w:rPr>
          <w:spacing w:val="-6"/>
        </w:rPr>
        <w:t xml:space="preserve"> </w:t>
      </w:r>
      <w:r>
        <w:t>way</w:t>
      </w:r>
      <w:r>
        <w:rPr>
          <w:spacing w:val="-4"/>
        </w:rPr>
        <w:t xml:space="preserve"> </w:t>
      </w:r>
      <w:r>
        <w:t xml:space="preserve">to </w:t>
      </w:r>
      <w:r>
        <w:rPr>
          <w:spacing w:val="-2"/>
        </w:rPr>
        <w:t>apply?</w:t>
      </w:r>
    </w:p>
    <w:p w14:paraId="5CD07BCD" w14:textId="77777777" w:rsidR="002924E6" w:rsidRDefault="00000000">
      <w:pPr>
        <w:pStyle w:val="ListParagraph"/>
        <w:numPr>
          <w:ilvl w:val="3"/>
          <w:numId w:val="1"/>
        </w:numPr>
        <w:tabs>
          <w:tab w:val="left" w:pos="1540"/>
        </w:tabs>
        <w:spacing w:line="273" w:lineRule="auto"/>
        <w:ind w:right="175"/>
        <w:rPr>
          <w:sz w:val="24"/>
        </w:rPr>
      </w:pPr>
      <w:r>
        <w:rPr>
          <w:sz w:val="24"/>
        </w:rPr>
        <w:t>SSTF organization members have reported circumstances when potential claimants,</w:t>
      </w:r>
      <w:r>
        <w:rPr>
          <w:spacing w:val="-6"/>
          <w:sz w:val="24"/>
        </w:rPr>
        <w:t xml:space="preserve"> </w:t>
      </w:r>
      <w:r>
        <w:rPr>
          <w:sz w:val="24"/>
        </w:rPr>
        <w:t>particularly</w:t>
      </w:r>
      <w:r>
        <w:rPr>
          <w:spacing w:val="-6"/>
          <w:sz w:val="24"/>
        </w:rPr>
        <w:t xml:space="preserve"> </w:t>
      </w:r>
      <w:r>
        <w:rPr>
          <w:sz w:val="24"/>
        </w:rPr>
        <w:t>domestic</w:t>
      </w:r>
      <w:r>
        <w:rPr>
          <w:spacing w:val="-6"/>
          <w:sz w:val="24"/>
        </w:rPr>
        <w:t xml:space="preserve"> </w:t>
      </w:r>
      <w:r>
        <w:rPr>
          <w:sz w:val="24"/>
        </w:rPr>
        <w:t>violence</w:t>
      </w:r>
      <w:r>
        <w:rPr>
          <w:spacing w:val="-6"/>
          <w:sz w:val="24"/>
        </w:rPr>
        <w:t xml:space="preserve"> </w:t>
      </w:r>
      <w:r>
        <w:rPr>
          <w:sz w:val="24"/>
        </w:rPr>
        <w:t>victims,</w:t>
      </w:r>
      <w:r>
        <w:rPr>
          <w:spacing w:val="-6"/>
          <w:sz w:val="24"/>
        </w:rPr>
        <w:t xml:space="preserve"> </w:t>
      </w:r>
      <w:r>
        <w:rPr>
          <w:sz w:val="24"/>
        </w:rPr>
        <w:t>have</w:t>
      </w:r>
      <w:r>
        <w:rPr>
          <w:spacing w:val="-5"/>
          <w:sz w:val="24"/>
        </w:rPr>
        <w:t xml:space="preserve"> </w:t>
      </w:r>
      <w:r>
        <w:rPr>
          <w:sz w:val="24"/>
        </w:rPr>
        <w:t>significant</w:t>
      </w:r>
      <w:r>
        <w:rPr>
          <w:spacing w:val="-6"/>
          <w:sz w:val="24"/>
        </w:rPr>
        <w:t xml:space="preserve"> </w:t>
      </w:r>
      <w:r>
        <w:rPr>
          <w:sz w:val="24"/>
        </w:rPr>
        <w:t>concerns</w:t>
      </w:r>
      <w:r>
        <w:rPr>
          <w:spacing w:val="-5"/>
          <w:sz w:val="24"/>
        </w:rPr>
        <w:t xml:space="preserve"> </w:t>
      </w:r>
      <w:r>
        <w:rPr>
          <w:sz w:val="24"/>
        </w:rPr>
        <w:t>about giving SSA authority to reach out to “others” in their community, or send a request to a former educational institutions or employers, which may alert that third-party to a name change or other sensitive information.</w:t>
      </w:r>
    </w:p>
    <w:p w14:paraId="452A4668" w14:textId="77777777" w:rsidR="002924E6" w:rsidRDefault="00000000">
      <w:pPr>
        <w:pStyle w:val="ListParagraph"/>
        <w:numPr>
          <w:ilvl w:val="2"/>
          <w:numId w:val="1"/>
        </w:numPr>
        <w:tabs>
          <w:tab w:val="left" w:pos="820"/>
        </w:tabs>
        <w:spacing w:before="15" w:line="276" w:lineRule="auto"/>
        <w:ind w:right="218"/>
        <w:rPr>
          <w:sz w:val="24"/>
        </w:rPr>
      </w:pPr>
      <w:r>
        <w:rPr>
          <w:sz w:val="24"/>
        </w:rPr>
        <w:t>Does the DAESA limit by its terms, in any way, how much information SSA requests, regardless</w:t>
      </w:r>
      <w:r>
        <w:rPr>
          <w:spacing w:val="-3"/>
          <w:sz w:val="24"/>
        </w:rPr>
        <w:t xml:space="preserve"> </w:t>
      </w:r>
      <w:r>
        <w:rPr>
          <w:sz w:val="24"/>
        </w:rPr>
        <w:t>of</w:t>
      </w:r>
      <w:r>
        <w:rPr>
          <w:spacing w:val="-3"/>
          <w:sz w:val="24"/>
        </w:rPr>
        <w:t xml:space="preserve"> </w:t>
      </w:r>
      <w:r>
        <w:rPr>
          <w:sz w:val="24"/>
        </w:rPr>
        <w:t>how</w:t>
      </w:r>
      <w:r>
        <w:rPr>
          <w:spacing w:val="-4"/>
          <w:sz w:val="24"/>
        </w:rPr>
        <w:t xml:space="preserve"> </w:t>
      </w:r>
      <w:r>
        <w:rPr>
          <w:sz w:val="24"/>
        </w:rPr>
        <w:t>irrelevant?</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DAESA</w:t>
      </w:r>
      <w:r>
        <w:rPr>
          <w:spacing w:val="-3"/>
          <w:sz w:val="24"/>
        </w:rPr>
        <w:t xml:space="preserve"> </w:t>
      </w:r>
      <w:r>
        <w:rPr>
          <w:sz w:val="24"/>
        </w:rPr>
        <w:t>does</w:t>
      </w:r>
      <w:r>
        <w:rPr>
          <w:spacing w:val="-1"/>
          <w:sz w:val="24"/>
        </w:rPr>
        <w:t xml:space="preserve"> </w:t>
      </w:r>
      <w:r>
        <w:rPr>
          <w:sz w:val="24"/>
        </w:rPr>
        <w:t>not,</w:t>
      </w:r>
      <w:r>
        <w:rPr>
          <w:spacing w:val="-3"/>
          <w:sz w:val="24"/>
        </w:rPr>
        <w:t xml:space="preserve"> </w:t>
      </w:r>
      <w:r>
        <w:rPr>
          <w:sz w:val="24"/>
        </w:rPr>
        <w:t>is</w:t>
      </w:r>
      <w:r>
        <w:rPr>
          <w:spacing w:val="-3"/>
          <w:sz w:val="24"/>
        </w:rPr>
        <w:t xml:space="preserve"> </w:t>
      </w:r>
      <w:r>
        <w:rPr>
          <w:sz w:val="24"/>
        </w:rPr>
        <w:t>SSA</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policies or statutes that would limit the scope of their requests?</w:t>
      </w:r>
    </w:p>
    <w:p w14:paraId="01DBE2F2" w14:textId="77777777" w:rsidR="002924E6" w:rsidRDefault="00000000">
      <w:pPr>
        <w:pStyle w:val="ListParagraph"/>
        <w:numPr>
          <w:ilvl w:val="3"/>
          <w:numId w:val="1"/>
        </w:numPr>
        <w:tabs>
          <w:tab w:val="left" w:pos="1540"/>
        </w:tabs>
        <w:spacing w:before="4" w:line="273" w:lineRule="auto"/>
        <w:ind w:right="152"/>
        <w:rPr>
          <w:sz w:val="24"/>
        </w:rPr>
      </w:pPr>
      <w:r>
        <w:rPr>
          <w:sz w:val="24"/>
        </w:rPr>
        <w:t>SSTF organizations are also concerned that SSA would be authorized to collect highly sensitive, but perhaps irrelevant medical records (i.e., HIV status, abortion and</w:t>
      </w:r>
      <w:r>
        <w:rPr>
          <w:spacing w:val="-1"/>
          <w:sz w:val="24"/>
        </w:rPr>
        <w:t xml:space="preserve"> </w:t>
      </w:r>
      <w:r>
        <w:rPr>
          <w:sz w:val="24"/>
        </w:rPr>
        <w:t>IVF</w:t>
      </w:r>
      <w:r>
        <w:rPr>
          <w:spacing w:val="-5"/>
          <w:sz w:val="24"/>
        </w:rPr>
        <w:t xml:space="preserve"> </w:t>
      </w:r>
      <w:r>
        <w:rPr>
          <w:sz w:val="24"/>
        </w:rPr>
        <w:t>records)</w:t>
      </w:r>
      <w:r>
        <w:rPr>
          <w:spacing w:val="-5"/>
          <w:sz w:val="24"/>
        </w:rPr>
        <w:t xml:space="preserve"> </w:t>
      </w:r>
      <w:r>
        <w:rPr>
          <w:sz w:val="24"/>
        </w:rPr>
        <w:t>for</w:t>
      </w:r>
      <w:r>
        <w:rPr>
          <w:spacing w:val="-3"/>
          <w:sz w:val="24"/>
        </w:rPr>
        <w:t xml:space="preserve"> </w:t>
      </w:r>
      <w:r>
        <w:rPr>
          <w:sz w:val="24"/>
        </w:rPr>
        <w:t>all</w:t>
      </w:r>
      <w:r>
        <w:rPr>
          <w:spacing w:val="-1"/>
          <w:sz w:val="24"/>
        </w:rPr>
        <w:t xml:space="preserve"> </w:t>
      </w:r>
      <w:r>
        <w:rPr>
          <w:sz w:val="24"/>
        </w:rPr>
        <w:t>disability</w:t>
      </w:r>
      <w:r>
        <w:rPr>
          <w:spacing w:val="-3"/>
          <w:sz w:val="24"/>
        </w:rPr>
        <w:t xml:space="preserve"> </w:t>
      </w:r>
      <w:r>
        <w:rPr>
          <w:sz w:val="24"/>
        </w:rPr>
        <w:t>claimants</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terms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DAESA.</w:t>
      </w:r>
      <w:r>
        <w:rPr>
          <w:spacing w:val="40"/>
          <w:sz w:val="24"/>
        </w:rPr>
        <w:t xml:space="preserve"> </w:t>
      </w:r>
      <w:r>
        <w:rPr>
          <w:sz w:val="24"/>
        </w:rPr>
        <w:t>Is there anything to limit that?</w:t>
      </w:r>
    </w:p>
    <w:p w14:paraId="6B9E0540" w14:textId="77777777" w:rsidR="002924E6" w:rsidRDefault="00000000">
      <w:pPr>
        <w:pStyle w:val="ListParagraph"/>
        <w:numPr>
          <w:ilvl w:val="2"/>
          <w:numId w:val="1"/>
        </w:numPr>
        <w:tabs>
          <w:tab w:val="left" w:pos="820"/>
        </w:tabs>
        <w:spacing w:before="5" w:line="273" w:lineRule="auto"/>
        <w:ind w:right="365"/>
        <w:rPr>
          <w:sz w:val="24"/>
        </w:rPr>
      </w:pPr>
      <w:r>
        <w:rPr>
          <w:sz w:val="24"/>
        </w:rPr>
        <w:t>Has</w:t>
      </w:r>
      <w:r>
        <w:rPr>
          <w:spacing w:val="-4"/>
          <w:sz w:val="24"/>
        </w:rPr>
        <w:t xml:space="preserve"> </w:t>
      </w:r>
      <w:r>
        <w:rPr>
          <w:sz w:val="24"/>
        </w:rPr>
        <w:t>SSA</w:t>
      </w:r>
      <w:r>
        <w:rPr>
          <w:spacing w:val="-4"/>
          <w:sz w:val="24"/>
        </w:rPr>
        <w:t xml:space="preserve"> </w:t>
      </w:r>
      <w:r>
        <w:rPr>
          <w:sz w:val="24"/>
        </w:rPr>
        <w:t>considered</w:t>
      </w:r>
      <w:r>
        <w:rPr>
          <w:spacing w:val="-4"/>
          <w:sz w:val="24"/>
        </w:rPr>
        <w:t xml:space="preserve"> </w:t>
      </w:r>
      <w:r>
        <w:rPr>
          <w:sz w:val="24"/>
        </w:rPr>
        <w:t>or</w:t>
      </w:r>
      <w:r>
        <w:rPr>
          <w:spacing w:val="-4"/>
          <w:sz w:val="24"/>
        </w:rPr>
        <w:t xml:space="preserve"> </w:t>
      </w:r>
      <w:r>
        <w:rPr>
          <w:sz w:val="24"/>
        </w:rPr>
        <w:t>otherwise</w:t>
      </w:r>
      <w:r>
        <w:rPr>
          <w:spacing w:val="-5"/>
          <w:sz w:val="24"/>
        </w:rPr>
        <w:t xml:space="preserve"> </w:t>
      </w:r>
      <w:r>
        <w:rPr>
          <w:sz w:val="24"/>
        </w:rPr>
        <w:t>studied</w:t>
      </w:r>
      <w:r>
        <w:rPr>
          <w:spacing w:val="-4"/>
          <w:sz w:val="24"/>
        </w:rPr>
        <w:t xml:space="preserve"> </w:t>
      </w:r>
      <w:r>
        <w:rPr>
          <w:sz w:val="24"/>
        </w:rPr>
        <w:t>how</w:t>
      </w:r>
      <w:r>
        <w:rPr>
          <w:spacing w:val="-4"/>
          <w:sz w:val="24"/>
        </w:rPr>
        <w:t xml:space="preserve"> </w:t>
      </w:r>
      <w:r>
        <w:rPr>
          <w:sz w:val="24"/>
        </w:rPr>
        <w:t>much</w:t>
      </w:r>
      <w:r>
        <w:rPr>
          <w:spacing w:val="-4"/>
          <w:sz w:val="24"/>
        </w:rPr>
        <w:t xml:space="preserve"> </w:t>
      </w:r>
      <w:r>
        <w:rPr>
          <w:sz w:val="24"/>
        </w:rPr>
        <w:t>additional</w:t>
      </w:r>
      <w:r>
        <w:rPr>
          <w:spacing w:val="-4"/>
          <w:sz w:val="24"/>
        </w:rPr>
        <w:t xml:space="preserve"> </w:t>
      </w:r>
      <w:r>
        <w:rPr>
          <w:sz w:val="24"/>
        </w:rPr>
        <w:t>evidence</w:t>
      </w:r>
      <w:r>
        <w:rPr>
          <w:spacing w:val="-5"/>
          <w:sz w:val="24"/>
        </w:rPr>
        <w:t xml:space="preserve"> </w:t>
      </w:r>
      <w:r>
        <w:rPr>
          <w:sz w:val="24"/>
        </w:rPr>
        <w:t>it</w:t>
      </w:r>
      <w:r>
        <w:rPr>
          <w:spacing w:val="-4"/>
          <w:sz w:val="24"/>
        </w:rPr>
        <w:t xml:space="preserve"> </w:t>
      </w:r>
      <w:r>
        <w:rPr>
          <w:sz w:val="24"/>
        </w:rPr>
        <w:t>may</w:t>
      </w:r>
      <w:r>
        <w:rPr>
          <w:spacing w:val="-4"/>
          <w:sz w:val="24"/>
        </w:rPr>
        <w:t xml:space="preserve"> </w:t>
      </w:r>
      <w:r>
        <w:rPr>
          <w:sz w:val="24"/>
        </w:rPr>
        <w:t>receive under DAESA, if SSA’s authorization is not limited in time or scope of evidence?</w:t>
      </w:r>
    </w:p>
    <w:p w14:paraId="283C4FF4" w14:textId="77777777" w:rsidR="002924E6" w:rsidRDefault="00000000">
      <w:pPr>
        <w:pStyle w:val="ListParagraph"/>
        <w:numPr>
          <w:ilvl w:val="2"/>
          <w:numId w:val="1"/>
        </w:numPr>
        <w:tabs>
          <w:tab w:val="left" w:pos="820"/>
        </w:tabs>
        <w:spacing w:before="11" w:line="273" w:lineRule="auto"/>
        <w:ind w:right="208"/>
        <w:rPr>
          <w:sz w:val="24"/>
        </w:rPr>
      </w:pPr>
      <w:r>
        <w:rPr>
          <w:sz w:val="24"/>
        </w:rPr>
        <w:t>Has</w:t>
      </w:r>
      <w:r>
        <w:rPr>
          <w:spacing w:val="-3"/>
          <w:sz w:val="24"/>
        </w:rPr>
        <w:t xml:space="preserve"> </w:t>
      </w:r>
      <w:r>
        <w:rPr>
          <w:sz w:val="24"/>
        </w:rPr>
        <w:t>SSA</w:t>
      </w:r>
      <w:r>
        <w:rPr>
          <w:spacing w:val="-3"/>
          <w:sz w:val="24"/>
        </w:rPr>
        <w:t xml:space="preserve"> </w:t>
      </w:r>
      <w:r>
        <w:rPr>
          <w:sz w:val="24"/>
        </w:rPr>
        <w:t>considered</w:t>
      </w:r>
      <w:r>
        <w:rPr>
          <w:spacing w:val="-3"/>
          <w:sz w:val="24"/>
        </w:rPr>
        <w:t xml:space="preserve"> </w:t>
      </w:r>
      <w:r>
        <w:rPr>
          <w:sz w:val="24"/>
        </w:rPr>
        <w:t>taking</w:t>
      </w:r>
      <w:r>
        <w:rPr>
          <w:spacing w:val="-3"/>
          <w:sz w:val="24"/>
        </w:rPr>
        <w:t xml:space="preserve"> </w:t>
      </w:r>
      <w:r>
        <w:rPr>
          <w:sz w:val="24"/>
        </w:rPr>
        <w:t>advantage</w:t>
      </w:r>
      <w:r>
        <w:rPr>
          <w:spacing w:val="-5"/>
          <w:sz w:val="24"/>
        </w:rPr>
        <w:t xml:space="preserve"> </w:t>
      </w:r>
      <w:r>
        <w:rPr>
          <w:sz w:val="24"/>
        </w:rPr>
        <w:t>of</w:t>
      </w:r>
      <w:r>
        <w:rPr>
          <w:spacing w:val="-2"/>
          <w:sz w:val="24"/>
        </w:rPr>
        <w:t xml:space="preserve"> </w:t>
      </w:r>
      <w:r>
        <w:rPr>
          <w:sz w:val="24"/>
        </w:rPr>
        <w:t>SSA-827</w:t>
      </w:r>
      <w:r>
        <w:rPr>
          <w:spacing w:val="-3"/>
          <w:sz w:val="24"/>
        </w:rPr>
        <w:t xml:space="preserve"> </w:t>
      </w:r>
      <w:r>
        <w:rPr>
          <w:sz w:val="24"/>
        </w:rPr>
        <w:t>reform</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claimants</w:t>
      </w:r>
      <w:r>
        <w:rPr>
          <w:spacing w:val="-3"/>
          <w:sz w:val="24"/>
        </w:rPr>
        <w:t xml:space="preserve"> </w:t>
      </w:r>
      <w:r>
        <w:rPr>
          <w:sz w:val="24"/>
        </w:rPr>
        <w:t>the</w:t>
      </w:r>
      <w:r>
        <w:rPr>
          <w:spacing w:val="-4"/>
          <w:sz w:val="24"/>
        </w:rPr>
        <w:t xml:space="preserve"> </w:t>
      </w:r>
      <w:r>
        <w:rPr>
          <w:sz w:val="24"/>
        </w:rPr>
        <w:t>ability</w:t>
      </w:r>
      <w:r>
        <w:rPr>
          <w:spacing w:val="-3"/>
          <w:sz w:val="24"/>
        </w:rPr>
        <w:t xml:space="preserve"> </w:t>
      </w:r>
      <w:r>
        <w:rPr>
          <w:sz w:val="24"/>
        </w:rPr>
        <w:t>to select (maybe via check box) what evidence they are authorizing SSA to collect?</w:t>
      </w:r>
    </w:p>
    <w:p w14:paraId="2CD41D2E" w14:textId="77777777" w:rsidR="002924E6" w:rsidRDefault="00000000">
      <w:pPr>
        <w:pStyle w:val="ListParagraph"/>
        <w:numPr>
          <w:ilvl w:val="2"/>
          <w:numId w:val="1"/>
        </w:numPr>
        <w:tabs>
          <w:tab w:val="left" w:pos="820"/>
        </w:tabs>
        <w:spacing w:before="10" w:line="273" w:lineRule="auto"/>
        <w:ind w:right="334"/>
        <w:rPr>
          <w:sz w:val="24"/>
        </w:rPr>
      </w:pPr>
      <w:r>
        <w:rPr>
          <w:sz w:val="24"/>
        </w:rPr>
        <w:t>How</w:t>
      </w:r>
      <w:r>
        <w:rPr>
          <w:spacing w:val="-5"/>
          <w:sz w:val="24"/>
        </w:rPr>
        <w:t xml:space="preserve"> </w:t>
      </w:r>
      <w:r>
        <w:rPr>
          <w:sz w:val="24"/>
        </w:rPr>
        <w:t>does</w:t>
      </w:r>
      <w:r>
        <w:rPr>
          <w:spacing w:val="-5"/>
          <w:sz w:val="24"/>
        </w:rPr>
        <w:t xml:space="preserve"> </w:t>
      </w:r>
      <w:r>
        <w:rPr>
          <w:sz w:val="24"/>
        </w:rPr>
        <w:t>the</w:t>
      </w:r>
      <w:r>
        <w:rPr>
          <w:spacing w:val="-4"/>
          <w:sz w:val="24"/>
        </w:rPr>
        <w:t xml:space="preserve"> </w:t>
      </w:r>
      <w:r>
        <w:rPr>
          <w:sz w:val="24"/>
        </w:rPr>
        <w:t>DAESA</w:t>
      </w:r>
      <w:r>
        <w:rPr>
          <w:spacing w:val="-5"/>
          <w:sz w:val="24"/>
        </w:rPr>
        <w:t xml:space="preserve"> </w:t>
      </w:r>
      <w:r>
        <w:rPr>
          <w:sz w:val="24"/>
        </w:rPr>
        <w:t>interact</w:t>
      </w:r>
      <w:r>
        <w:rPr>
          <w:spacing w:val="-4"/>
          <w:sz w:val="24"/>
        </w:rPr>
        <w:t xml:space="preserve"> </w:t>
      </w:r>
      <w:r>
        <w:rPr>
          <w:sz w:val="24"/>
        </w:rPr>
        <w:t>with</w:t>
      </w:r>
      <w:r>
        <w:rPr>
          <w:spacing w:val="-4"/>
          <w:sz w:val="24"/>
        </w:rPr>
        <w:t xml:space="preserve"> </w:t>
      </w:r>
      <w:r>
        <w:rPr>
          <w:sz w:val="24"/>
        </w:rPr>
        <w:t>SSA’s</w:t>
      </w:r>
      <w:r>
        <w:rPr>
          <w:spacing w:val="-5"/>
          <w:sz w:val="24"/>
        </w:rPr>
        <w:t xml:space="preserve"> </w:t>
      </w:r>
      <w:r>
        <w:rPr>
          <w:sz w:val="24"/>
        </w:rPr>
        <w:t>proposal</w:t>
      </w:r>
      <w:r>
        <w:rPr>
          <w:spacing w:val="-4"/>
          <w:sz w:val="24"/>
        </w:rPr>
        <w:t xml:space="preserve"> </w:t>
      </w:r>
      <w:r>
        <w:rPr>
          <w:sz w:val="24"/>
        </w:rPr>
        <w:t>to</w:t>
      </w:r>
      <w:r>
        <w:rPr>
          <w:spacing w:val="-4"/>
          <w:sz w:val="24"/>
        </w:rPr>
        <w:t xml:space="preserve"> </w:t>
      </w:r>
      <w:r>
        <w:rPr>
          <w:sz w:val="24"/>
        </w:rPr>
        <w:t>get</w:t>
      </w:r>
      <w:r>
        <w:rPr>
          <w:spacing w:val="-4"/>
          <w:sz w:val="24"/>
        </w:rPr>
        <w:t xml:space="preserve"> </w:t>
      </w:r>
      <w:r>
        <w:rPr>
          <w:sz w:val="24"/>
        </w:rPr>
        <w:t>claimant</w:t>
      </w:r>
      <w:r>
        <w:rPr>
          <w:spacing w:val="-4"/>
          <w:sz w:val="24"/>
        </w:rPr>
        <w:t xml:space="preserve"> </w:t>
      </w:r>
      <w:r>
        <w:rPr>
          <w:sz w:val="24"/>
        </w:rPr>
        <w:t>payroll</w:t>
      </w:r>
      <w:r>
        <w:rPr>
          <w:spacing w:val="-1"/>
          <w:sz w:val="24"/>
        </w:rPr>
        <w:t xml:space="preserve"> </w:t>
      </w:r>
      <w:r>
        <w:rPr>
          <w:sz w:val="24"/>
        </w:rPr>
        <w:t>information via the Payroll Information Exchange (“PIE”), 89 FR 11773?</w:t>
      </w:r>
    </w:p>
    <w:p w14:paraId="607049DF" w14:textId="77777777" w:rsidR="002924E6" w:rsidRDefault="00000000">
      <w:pPr>
        <w:pStyle w:val="ListParagraph"/>
        <w:numPr>
          <w:ilvl w:val="2"/>
          <w:numId w:val="1"/>
        </w:numPr>
        <w:tabs>
          <w:tab w:val="left" w:pos="820"/>
        </w:tabs>
        <w:spacing w:before="8" w:line="273" w:lineRule="auto"/>
        <w:ind w:right="158"/>
        <w:rPr>
          <w:sz w:val="24"/>
        </w:rPr>
      </w:pPr>
      <w:r>
        <w:rPr>
          <w:sz w:val="24"/>
        </w:rPr>
        <w:t>Has</w:t>
      </w:r>
      <w:r>
        <w:rPr>
          <w:spacing w:val="-4"/>
          <w:sz w:val="24"/>
        </w:rPr>
        <w:t xml:space="preserve"> </w:t>
      </w:r>
      <w:r>
        <w:rPr>
          <w:sz w:val="24"/>
        </w:rPr>
        <w:t>SSA</w:t>
      </w:r>
      <w:r>
        <w:rPr>
          <w:spacing w:val="-4"/>
          <w:sz w:val="24"/>
        </w:rPr>
        <w:t xml:space="preserve"> </w:t>
      </w:r>
      <w:r>
        <w:rPr>
          <w:sz w:val="24"/>
        </w:rPr>
        <w:t>considered</w:t>
      </w:r>
      <w:r>
        <w:rPr>
          <w:spacing w:val="-4"/>
          <w:sz w:val="24"/>
        </w:rPr>
        <w:t xml:space="preserve"> </w:t>
      </w:r>
      <w:r>
        <w:rPr>
          <w:sz w:val="24"/>
        </w:rPr>
        <w:t>limiting</w:t>
      </w:r>
      <w:r>
        <w:rPr>
          <w:spacing w:val="-4"/>
          <w:sz w:val="24"/>
        </w:rPr>
        <w:t xml:space="preserve"> </w:t>
      </w:r>
      <w:r>
        <w:rPr>
          <w:sz w:val="24"/>
        </w:rPr>
        <w:t>the</w:t>
      </w:r>
      <w:r>
        <w:rPr>
          <w:spacing w:val="-4"/>
          <w:sz w:val="24"/>
        </w:rPr>
        <w:t xml:space="preserve"> </w:t>
      </w:r>
      <w:r>
        <w:rPr>
          <w:sz w:val="24"/>
        </w:rPr>
        <w:t>authorization</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the</w:t>
      </w:r>
      <w:r>
        <w:rPr>
          <w:spacing w:val="-2"/>
          <w:sz w:val="24"/>
        </w:rPr>
        <w:t xml:space="preserve"> </w:t>
      </w:r>
      <w:r>
        <w:rPr>
          <w:sz w:val="24"/>
        </w:rPr>
        <w:t>SSA-827</w:t>
      </w:r>
      <w:r>
        <w:rPr>
          <w:spacing w:val="-4"/>
          <w:sz w:val="24"/>
        </w:rPr>
        <w:t xml:space="preserve"> </w:t>
      </w:r>
      <w:r>
        <w:rPr>
          <w:sz w:val="24"/>
        </w:rPr>
        <w:t>proposal</w:t>
      </w:r>
      <w:r>
        <w:rPr>
          <w:spacing w:val="-4"/>
          <w:sz w:val="24"/>
        </w:rPr>
        <w:t xml:space="preserve"> </w:t>
      </w:r>
      <w:r>
        <w:rPr>
          <w:sz w:val="24"/>
        </w:rPr>
        <w:t>to</w:t>
      </w:r>
      <w:r>
        <w:rPr>
          <w:spacing w:val="-4"/>
          <w:sz w:val="24"/>
        </w:rPr>
        <w:t xml:space="preserve"> </w:t>
      </w:r>
      <w:r>
        <w:rPr>
          <w:sz w:val="24"/>
        </w:rPr>
        <w:t>only allow SSA to seek evidence identified by the claimant in the application?</w:t>
      </w:r>
    </w:p>
    <w:p w14:paraId="4ECED9E3" w14:textId="77777777" w:rsidR="002924E6" w:rsidRDefault="002924E6">
      <w:pPr>
        <w:pStyle w:val="BodyText"/>
        <w:spacing w:before="51"/>
        <w:ind w:left="0"/>
      </w:pPr>
    </w:p>
    <w:p w14:paraId="7089A630" w14:textId="77777777" w:rsidR="002924E6" w:rsidRDefault="00000000">
      <w:pPr>
        <w:pStyle w:val="ListParagraph"/>
        <w:numPr>
          <w:ilvl w:val="1"/>
          <w:numId w:val="1"/>
        </w:numPr>
        <w:tabs>
          <w:tab w:val="left" w:pos="819"/>
        </w:tabs>
        <w:ind w:left="819" w:hanging="359"/>
        <w:rPr>
          <w:sz w:val="24"/>
        </w:rPr>
      </w:pPr>
      <w:r>
        <w:rPr>
          <w:sz w:val="24"/>
        </w:rPr>
        <w:t>Questions</w:t>
      </w:r>
      <w:r>
        <w:rPr>
          <w:spacing w:val="-3"/>
          <w:sz w:val="24"/>
        </w:rPr>
        <w:t xml:space="preserve"> </w:t>
      </w:r>
      <w:r>
        <w:rPr>
          <w:sz w:val="24"/>
        </w:rPr>
        <w:t>About</w:t>
      </w:r>
      <w:r>
        <w:rPr>
          <w:spacing w:val="-1"/>
          <w:sz w:val="24"/>
        </w:rPr>
        <w:t xml:space="preserve"> </w:t>
      </w:r>
      <w:r>
        <w:rPr>
          <w:sz w:val="24"/>
        </w:rPr>
        <w:t>“Prominent Notice</w:t>
      </w:r>
      <w:r>
        <w:rPr>
          <w:spacing w:val="-3"/>
          <w:sz w:val="24"/>
        </w:rPr>
        <w:t xml:space="preserve"> </w:t>
      </w:r>
      <w:r>
        <w:rPr>
          <w:sz w:val="24"/>
        </w:rPr>
        <w:t>and</w:t>
      </w:r>
      <w:r>
        <w:rPr>
          <w:spacing w:val="-1"/>
          <w:sz w:val="24"/>
        </w:rPr>
        <w:t xml:space="preserve"> </w:t>
      </w:r>
      <w:r>
        <w:rPr>
          <w:spacing w:val="-2"/>
          <w:sz w:val="24"/>
        </w:rPr>
        <w:t>Disclosures”</w:t>
      </w:r>
    </w:p>
    <w:p w14:paraId="6BB97FA3" w14:textId="77777777" w:rsidR="002924E6" w:rsidRDefault="002924E6">
      <w:pPr>
        <w:rPr>
          <w:sz w:val="24"/>
        </w:rPr>
        <w:sectPr w:rsidR="002924E6">
          <w:pgSz w:w="12240" w:h="15840"/>
          <w:pgMar w:top="1360" w:right="1320" w:bottom="920" w:left="1340" w:header="0" w:footer="736" w:gutter="0"/>
          <w:cols w:space="720"/>
        </w:sectPr>
      </w:pPr>
    </w:p>
    <w:p w14:paraId="46628853" w14:textId="77777777" w:rsidR="002924E6" w:rsidRDefault="00000000">
      <w:pPr>
        <w:pStyle w:val="BodyText"/>
        <w:spacing w:before="79" w:line="278" w:lineRule="auto"/>
      </w:pPr>
      <w:r>
        <w:lastRenderedPageBreak/>
        <w:t>Since informed consent is the touchstone of privacy concerns, we appreciate that the DAESA contemplates</w:t>
      </w:r>
      <w:r>
        <w:rPr>
          <w:spacing w:val="-3"/>
        </w:rPr>
        <w:t xml:space="preserve"> </w:t>
      </w:r>
      <w:r>
        <w:t>a</w:t>
      </w:r>
      <w:r>
        <w:rPr>
          <w:spacing w:val="-4"/>
        </w:rPr>
        <w:t xml:space="preserve"> </w:t>
      </w:r>
      <w:r>
        <w:t>prominent</w:t>
      </w:r>
      <w:r>
        <w:rPr>
          <w:spacing w:val="-3"/>
        </w:rPr>
        <w:t xml:space="preserve"> </w:t>
      </w:r>
      <w:r>
        <w:t>notice</w:t>
      </w:r>
      <w:r>
        <w:rPr>
          <w:spacing w:val="-3"/>
        </w:rPr>
        <w:t xml:space="preserve"> </w:t>
      </w:r>
      <w:r>
        <w:t>be</w:t>
      </w:r>
      <w:r>
        <w:rPr>
          <w:spacing w:val="-4"/>
        </w:rPr>
        <w:t xml:space="preserve"> </w:t>
      </w:r>
      <w:r>
        <w:t>provided</w:t>
      </w:r>
      <w:r>
        <w:rPr>
          <w:spacing w:val="-3"/>
        </w:rPr>
        <w:t xml:space="preserve"> </w:t>
      </w:r>
      <w:r>
        <w:t>to</w:t>
      </w:r>
      <w:r>
        <w:rPr>
          <w:spacing w:val="-3"/>
        </w:rPr>
        <w:t xml:space="preserve"> </w:t>
      </w:r>
      <w:r>
        <w:t>claimants</w:t>
      </w:r>
      <w:r>
        <w:rPr>
          <w:spacing w:val="-3"/>
        </w:rPr>
        <w:t xml:space="preserve"> </w:t>
      </w:r>
      <w:r>
        <w:t>about</w:t>
      </w:r>
      <w:r>
        <w:rPr>
          <w:spacing w:val="-3"/>
        </w:rPr>
        <w:t xml:space="preserve"> </w:t>
      </w:r>
      <w:r>
        <w:t>the</w:t>
      </w:r>
      <w:r>
        <w:rPr>
          <w:spacing w:val="-4"/>
        </w:rPr>
        <w:t xml:space="preserve"> </w:t>
      </w:r>
      <w:r>
        <w:t>implied</w:t>
      </w:r>
      <w:r>
        <w:rPr>
          <w:spacing w:val="-3"/>
        </w:rPr>
        <w:t xml:space="preserve"> </w:t>
      </w:r>
      <w:r>
        <w:t>authorization</w:t>
      </w:r>
      <w:r>
        <w:rPr>
          <w:spacing w:val="-3"/>
        </w:rPr>
        <w:t xml:space="preserve"> </w:t>
      </w:r>
      <w:r>
        <w:t>to</w:t>
      </w:r>
      <w:r>
        <w:rPr>
          <w:spacing w:val="-3"/>
        </w:rPr>
        <w:t xml:space="preserve"> </w:t>
      </w:r>
      <w:r>
        <w:t xml:space="preserve">seek </w:t>
      </w:r>
      <w:r>
        <w:rPr>
          <w:spacing w:val="-2"/>
        </w:rPr>
        <w:t>evidence.</w:t>
      </w:r>
    </w:p>
    <w:p w14:paraId="4D14B896" w14:textId="77777777" w:rsidR="002924E6" w:rsidRDefault="00000000">
      <w:pPr>
        <w:pStyle w:val="ListParagraph"/>
        <w:numPr>
          <w:ilvl w:val="2"/>
          <w:numId w:val="1"/>
        </w:numPr>
        <w:tabs>
          <w:tab w:val="left" w:pos="820"/>
        </w:tabs>
        <w:spacing w:before="165" w:line="278" w:lineRule="auto"/>
        <w:ind w:right="351"/>
        <w:rPr>
          <w:sz w:val="24"/>
        </w:rPr>
      </w:pPr>
      <w:r>
        <w:rPr>
          <w:sz w:val="24"/>
        </w:rPr>
        <w:t>Has SSA considered some plain language on privacy protections and data protection in the</w:t>
      </w:r>
      <w:r>
        <w:rPr>
          <w:spacing w:val="-3"/>
          <w:sz w:val="24"/>
        </w:rPr>
        <w:t xml:space="preserve"> </w:t>
      </w:r>
      <w:r>
        <w:rPr>
          <w:sz w:val="24"/>
        </w:rPr>
        <w:t>“prominent</w:t>
      </w:r>
      <w:r>
        <w:rPr>
          <w:spacing w:val="-3"/>
          <w:sz w:val="24"/>
        </w:rPr>
        <w:t xml:space="preserve"> </w:t>
      </w:r>
      <w:r>
        <w:rPr>
          <w:sz w:val="24"/>
        </w:rPr>
        <w:t>statement”?</w:t>
      </w:r>
      <w:r>
        <w:rPr>
          <w:spacing w:val="40"/>
          <w:sz w:val="24"/>
        </w:rPr>
        <w:t xml:space="preserve"> </w:t>
      </w:r>
      <w:r>
        <w:rPr>
          <w:sz w:val="24"/>
        </w:rPr>
        <w:t>Particularly</w:t>
      </w:r>
      <w:r>
        <w:rPr>
          <w:spacing w:val="-3"/>
          <w:sz w:val="24"/>
        </w:rPr>
        <w:t xml:space="preserve"> </w:t>
      </w:r>
      <w:r>
        <w:rPr>
          <w:sz w:val="24"/>
        </w:rPr>
        <w:t>if</w:t>
      </w:r>
      <w:r>
        <w:rPr>
          <w:spacing w:val="-3"/>
          <w:sz w:val="24"/>
        </w:rPr>
        <w:t xml:space="preserve"> </w:t>
      </w:r>
      <w:r>
        <w:rPr>
          <w:sz w:val="24"/>
        </w:rPr>
        <w:t>this</w:t>
      </w:r>
      <w:r>
        <w:rPr>
          <w:spacing w:val="-3"/>
          <w:sz w:val="24"/>
        </w:rPr>
        <w:t xml:space="preserve"> </w:t>
      </w:r>
      <w:r>
        <w:rPr>
          <w:sz w:val="24"/>
        </w:rPr>
        <w:t>is</w:t>
      </w:r>
      <w:r>
        <w:rPr>
          <w:spacing w:val="-4"/>
          <w:sz w:val="24"/>
        </w:rPr>
        <w:t xml:space="preserve"> </w:t>
      </w:r>
      <w:r>
        <w:rPr>
          <w:sz w:val="24"/>
        </w:rPr>
        <w:t>an</w:t>
      </w:r>
      <w:r>
        <w:rPr>
          <w:spacing w:val="-3"/>
          <w:sz w:val="24"/>
        </w:rPr>
        <w:t xml:space="preserve"> </w:t>
      </w:r>
      <w:r>
        <w:rPr>
          <w:sz w:val="24"/>
        </w:rPr>
        <w:t>online</w:t>
      </w:r>
      <w:r>
        <w:rPr>
          <w:spacing w:val="-4"/>
          <w:sz w:val="24"/>
        </w:rPr>
        <w:t xml:space="preserve"> </w:t>
      </w:r>
      <w:r>
        <w:rPr>
          <w:sz w:val="24"/>
        </w:rPr>
        <w:t>form,</w:t>
      </w:r>
      <w:r>
        <w:rPr>
          <w:spacing w:val="-3"/>
          <w:sz w:val="24"/>
        </w:rPr>
        <w:t xml:space="preserve"> </w:t>
      </w:r>
      <w:r>
        <w:rPr>
          <w:sz w:val="24"/>
        </w:rPr>
        <w:t>it</w:t>
      </w:r>
      <w:r>
        <w:rPr>
          <w:spacing w:val="-1"/>
          <w:sz w:val="24"/>
        </w:rPr>
        <w:t xml:space="preserve"> </w:t>
      </w:r>
      <w:r>
        <w:rPr>
          <w:sz w:val="24"/>
        </w:rPr>
        <w:t>would</w:t>
      </w:r>
      <w:r>
        <w:rPr>
          <w:spacing w:val="-3"/>
          <w:sz w:val="24"/>
        </w:rPr>
        <w:t xml:space="preserve"> </w:t>
      </w:r>
      <w:r>
        <w:rPr>
          <w:sz w:val="24"/>
        </w:rPr>
        <w:t>be</w:t>
      </w:r>
      <w:r>
        <w:rPr>
          <w:spacing w:val="-4"/>
          <w:sz w:val="24"/>
        </w:rPr>
        <w:t xml:space="preserve"> </w:t>
      </w:r>
      <w:r>
        <w:rPr>
          <w:sz w:val="24"/>
        </w:rPr>
        <w:t>consistent with good privacy and data stewardship to inform people about how long the authorization lasts, how long SSA retains data after a claim and how that data will be stored and maintained.</w:t>
      </w:r>
    </w:p>
    <w:p w14:paraId="2EFA2391" w14:textId="77777777" w:rsidR="002924E6" w:rsidRDefault="00000000">
      <w:pPr>
        <w:pStyle w:val="ListParagraph"/>
        <w:numPr>
          <w:ilvl w:val="2"/>
          <w:numId w:val="1"/>
        </w:numPr>
        <w:tabs>
          <w:tab w:val="left" w:pos="820"/>
        </w:tabs>
        <w:spacing w:line="273" w:lineRule="auto"/>
        <w:ind w:right="297"/>
        <w:rPr>
          <w:sz w:val="24"/>
        </w:rPr>
      </w:pPr>
      <w:r>
        <w:rPr>
          <w:sz w:val="24"/>
        </w:rPr>
        <w:t>Does</w:t>
      </w:r>
      <w:r>
        <w:rPr>
          <w:spacing w:val="-3"/>
          <w:sz w:val="24"/>
        </w:rPr>
        <w:t xml:space="preserve"> </w:t>
      </w:r>
      <w:r>
        <w:rPr>
          <w:sz w:val="24"/>
        </w:rPr>
        <w:t>SSA</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data</w:t>
      </w:r>
      <w:r>
        <w:rPr>
          <w:spacing w:val="-3"/>
          <w:sz w:val="24"/>
        </w:rPr>
        <w:t xml:space="preserve"> </w:t>
      </w:r>
      <w:r>
        <w:rPr>
          <w:sz w:val="24"/>
        </w:rPr>
        <w:t>retention</w:t>
      </w:r>
      <w:r>
        <w:rPr>
          <w:spacing w:val="-3"/>
          <w:sz w:val="24"/>
        </w:rPr>
        <w:t xml:space="preserve"> </w:t>
      </w:r>
      <w:r>
        <w:rPr>
          <w:sz w:val="24"/>
        </w:rPr>
        <w:t>policy</w:t>
      </w:r>
      <w:r>
        <w:rPr>
          <w:spacing w:val="-3"/>
          <w:sz w:val="24"/>
        </w:rPr>
        <w:t xml:space="preserve"> </w:t>
      </w:r>
      <w:r>
        <w:rPr>
          <w:sz w:val="24"/>
        </w:rPr>
        <w:t>that</w:t>
      </w:r>
      <w:r>
        <w:rPr>
          <w:spacing w:val="-3"/>
          <w:sz w:val="24"/>
        </w:rPr>
        <w:t xml:space="preserve"> </w:t>
      </w:r>
      <w:r>
        <w:rPr>
          <w:sz w:val="24"/>
        </w:rPr>
        <w:t>applies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records</w:t>
      </w:r>
      <w:r>
        <w:rPr>
          <w:spacing w:val="-2"/>
          <w:sz w:val="24"/>
        </w:rPr>
        <w:t xml:space="preserve"> </w:t>
      </w:r>
      <w:r>
        <w:rPr>
          <w:sz w:val="24"/>
        </w:rPr>
        <w:t>collected</w:t>
      </w:r>
      <w:r>
        <w:rPr>
          <w:spacing w:val="-2"/>
          <w:sz w:val="24"/>
        </w:rPr>
        <w:t xml:space="preserve"> </w:t>
      </w:r>
      <w:r>
        <w:rPr>
          <w:sz w:val="24"/>
        </w:rPr>
        <w:t>via</w:t>
      </w:r>
      <w:r>
        <w:rPr>
          <w:spacing w:val="-3"/>
          <w:sz w:val="24"/>
        </w:rPr>
        <w:t xml:space="preserve"> </w:t>
      </w:r>
      <w:r>
        <w:rPr>
          <w:sz w:val="24"/>
        </w:rPr>
        <w:t xml:space="preserve">disability </w:t>
      </w:r>
      <w:r>
        <w:rPr>
          <w:spacing w:val="-2"/>
          <w:sz w:val="24"/>
        </w:rPr>
        <w:t>claims?</w:t>
      </w:r>
    </w:p>
    <w:p w14:paraId="4D3339AE" w14:textId="77777777" w:rsidR="002924E6" w:rsidRDefault="00000000">
      <w:pPr>
        <w:pStyle w:val="ListParagraph"/>
        <w:numPr>
          <w:ilvl w:val="2"/>
          <w:numId w:val="1"/>
        </w:numPr>
        <w:tabs>
          <w:tab w:val="left" w:pos="820"/>
        </w:tabs>
        <w:spacing w:before="9" w:line="273" w:lineRule="auto"/>
        <w:ind w:right="221"/>
        <w:rPr>
          <w:sz w:val="24"/>
        </w:rPr>
      </w:pPr>
      <w:r>
        <w:rPr>
          <w:sz w:val="24"/>
        </w:rPr>
        <w:t>Does</w:t>
      </w:r>
      <w:r>
        <w:rPr>
          <w:spacing w:val="-3"/>
          <w:sz w:val="24"/>
        </w:rPr>
        <w:t xml:space="preserve"> </w:t>
      </w:r>
      <w:r>
        <w:rPr>
          <w:sz w:val="24"/>
        </w:rPr>
        <w:t>SSA</w:t>
      </w:r>
      <w:r>
        <w:rPr>
          <w:spacing w:val="-3"/>
          <w:sz w:val="24"/>
        </w:rPr>
        <w:t xml:space="preserve"> </w:t>
      </w:r>
      <w:r>
        <w:rPr>
          <w:sz w:val="24"/>
        </w:rPr>
        <w:t>have,</w:t>
      </w:r>
      <w:r>
        <w:rPr>
          <w:spacing w:val="-3"/>
          <w:sz w:val="24"/>
        </w:rPr>
        <w:t xml:space="preserve"> </w:t>
      </w:r>
      <w:r>
        <w:rPr>
          <w:sz w:val="24"/>
        </w:rPr>
        <w:t>or</w:t>
      </w:r>
      <w:r>
        <w:rPr>
          <w:spacing w:val="-3"/>
          <w:sz w:val="24"/>
        </w:rPr>
        <w:t xml:space="preserve"> </w:t>
      </w:r>
      <w:r>
        <w:rPr>
          <w:sz w:val="24"/>
        </w:rPr>
        <w:t>will</w:t>
      </w:r>
      <w:r>
        <w:rPr>
          <w:spacing w:val="-3"/>
          <w:sz w:val="24"/>
        </w:rPr>
        <w:t xml:space="preserve"> </w:t>
      </w:r>
      <w:r>
        <w:rPr>
          <w:sz w:val="24"/>
        </w:rPr>
        <w:t>it</w:t>
      </w:r>
      <w:r>
        <w:rPr>
          <w:spacing w:val="-3"/>
          <w:sz w:val="24"/>
        </w:rPr>
        <w:t xml:space="preserve"> </w:t>
      </w:r>
      <w:r>
        <w:rPr>
          <w:sz w:val="24"/>
        </w:rPr>
        <w:t>consider</w:t>
      </w:r>
      <w:r>
        <w:rPr>
          <w:spacing w:val="-3"/>
          <w:sz w:val="24"/>
        </w:rPr>
        <w:t xml:space="preserve"> </w:t>
      </w:r>
      <w:r>
        <w:rPr>
          <w:sz w:val="24"/>
        </w:rPr>
        <w:t>creating</w:t>
      </w:r>
      <w:r>
        <w:rPr>
          <w:spacing w:val="-3"/>
          <w:sz w:val="24"/>
        </w:rPr>
        <w:t xml:space="preserve"> </w:t>
      </w:r>
      <w:r>
        <w:rPr>
          <w:sz w:val="24"/>
        </w:rPr>
        <w:t>and</w:t>
      </w:r>
      <w:r>
        <w:rPr>
          <w:spacing w:val="-3"/>
          <w:sz w:val="24"/>
        </w:rPr>
        <w:t xml:space="preserve"> </w:t>
      </w:r>
      <w:r>
        <w:rPr>
          <w:sz w:val="24"/>
        </w:rPr>
        <w:t>informing</w:t>
      </w:r>
      <w:r>
        <w:rPr>
          <w:spacing w:val="-3"/>
          <w:sz w:val="24"/>
        </w:rPr>
        <w:t xml:space="preserve"> </w:t>
      </w:r>
      <w:r>
        <w:rPr>
          <w:sz w:val="24"/>
        </w:rPr>
        <w:t>people</w:t>
      </w:r>
      <w:r>
        <w:rPr>
          <w:spacing w:val="-3"/>
          <w:sz w:val="24"/>
        </w:rPr>
        <w:t xml:space="preserve"> </w:t>
      </w:r>
      <w:r>
        <w:rPr>
          <w:sz w:val="24"/>
        </w:rPr>
        <w:t>about</w:t>
      </w:r>
      <w:r>
        <w:rPr>
          <w:spacing w:val="-1"/>
          <w:sz w:val="24"/>
        </w:rPr>
        <w:t xml:space="preserve"> </w:t>
      </w:r>
      <w:r>
        <w:rPr>
          <w:sz w:val="24"/>
        </w:rPr>
        <w:t>a</w:t>
      </w:r>
      <w:r>
        <w:rPr>
          <w:spacing w:val="-4"/>
          <w:sz w:val="24"/>
        </w:rPr>
        <w:t xml:space="preserve"> </w:t>
      </w:r>
      <w:r>
        <w:rPr>
          <w:sz w:val="24"/>
        </w:rPr>
        <w:t>mechanism</w:t>
      </w:r>
      <w:r>
        <w:rPr>
          <w:spacing w:val="-3"/>
          <w:sz w:val="24"/>
        </w:rPr>
        <w:t xml:space="preserve"> </w:t>
      </w:r>
      <w:r>
        <w:rPr>
          <w:sz w:val="24"/>
        </w:rPr>
        <w:t>for asking SSA to return/destroy their data?</w:t>
      </w:r>
    </w:p>
    <w:p w14:paraId="4138B768" w14:textId="77777777" w:rsidR="002924E6" w:rsidRDefault="00000000">
      <w:pPr>
        <w:pStyle w:val="ListParagraph"/>
        <w:numPr>
          <w:ilvl w:val="2"/>
          <w:numId w:val="1"/>
        </w:numPr>
        <w:tabs>
          <w:tab w:val="left" w:pos="820"/>
        </w:tabs>
        <w:spacing w:before="8" w:line="273" w:lineRule="auto"/>
        <w:ind w:right="251"/>
        <w:rPr>
          <w:sz w:val="24"/>
        </w:rPr>
      </w:pPr>
      <w:r>
        <w:rPr>
          <w:sz w:val="24"/>
        </w:rPr>
        <w:t>Has SSA considered ensuring that this evidence is only available for disability and not fraud</w:t>
      </w:r>
      <w:r>
        <w:rPr>
          <w:spacing w:val="-3"/>
          <w:sz w:val="24"/>
        </w:rPr>
        <w:t xml:space="preserve"> </w:t>
      </w:r>
      <w:r>
        <w:rPr>
          <w:sz w:val="24"/>
        </w:rPr>
        <w:t>or</w:t>
      </w:r>
      <w:r>
        <w:rPr>
          <w:spacing w:val="-4"/>
          <w:sz w:val="24"/>
        </w:rPr>
        <w:t xml:space="preserve"> </w:t>
      </w:r>
      <w:r>
        <w:rPr>
          <w:sz w:val="24"/>
        </w:rPr>
        <w:t>if</w:t>
      </w:r>
      <w:r>
        <w:rPr>
          <w:spacing w:val="-3"/>
          <w:sz w:val="24"/>
        </w:rPr>
        <w:t xml:space="preserve"> </w:t>
      </w:r>
      <w:r>
        <w:rPr>
          <w:sz w:val="24"/>
        </w:rPr>
        <w:t>not,</w:t>
      </w:r>
      <w:r>
        <w:rPr>
          <w:spacing w:val="-3"/>
          <w:sz w:val="24"/>
        </w:rPr>
        <w:t xml:space="preserve"> </w:t>
      </w:r>
      <w:r>
        <w:rPr>
          <w:sz w:val="24"/>
        </w:rPr>
        <w:t>include</w:t>
      </w:r>
      <w:r>
        <w:rPr>
          <w:spacing w:val="-4"/>
          <w:sz w:val="24"/>
        </w:rPr>
        <w:t xml:space="preserve"> </w:t>
      </w:r>
      <w:r>
        <w:rPr>
          <w:sz w:val="24"/>
        </w:rPr>
        <w:t>a</w:t>
      </w:r>
      <w:r>
        <w:rPr>
          <w:spacing w:val="-2"/>
          <w:sz w:val="24"/>
        </w:rPr>
        <w:t xml:space="preserve"> </w:t>
      </w:r>
      <w:r>
        <w:rPr>
          <w:sz w:val="24"/>
        </w:rPr>
        <w:t>disclosure</w:t>
      </w:r>
      <w:r>
        <w:rPr>
          <w:spacing w:val="-5"/>
          <w:sz w:val="24"/>
        </w:rPr>
        <w:t xml:space="preserve"> </w:t>
      </w:r>
      <w:r>
        <w:rPr>
          <w:sz w:val="24"/>
        </w:rPr>
        <w:t>that</w:t>
      </w:r>
      <w:r>
        <w:rPr>
          <w:spacing w:val="-3"/>
          <w:sz w:val="24"/>
        </w:rPr>
        <w:t xml:space="preserve"> </w:t>
      </w:r>
      <w:r>
        <w:rPr>
          <w:sz w:val="24"/>
        </w:rPr>
        <w:t>this</w:t>
      </w:r>
      <w:r>
        <w:rPr>
          <w:spacing w:val="-3"/>
          <w:sz w:val="24"/>
        </w:rPr>
        <w:t xml:space="preserve"> </w:t>
      </w:r>
      <w:r>
        <w:rPr>
          <w:sz w:val="24"/>
        </w:rPr>
        <w:t>evidence</w:t>
      </w:r>
      <w:r>
        <w:rPr>
          <w:spacing w:val="-4"/>
          <w:sz w:val="24"/>
        </w:rPr>
        <w:t xml:space="preserve"> </w:t>
      </w:r>
      <w:r>
        <w:rPr>
          <w:sz w:val="24"/>
        </w:rPr>
        <w:t>could</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investigate</w:t>
      </w:r>
      <w:r>
        <w:rPr>
          <w:spacing w:val="-3"/>
          <w:sz w:val="24"/>
        </w:rPr>
        <w:t xml:space="preserve"> </w:t>
      </w:r>
      <w:r>
        <w:rPr>
          <w:sz w:val="24"/>
        </w:rPr>
        <w:t>fraud?</w:t>
      </w:r>
    </w:p>
    <w:p w14:paraId="37E0D98A" w14:textId="77777777" w:rsidR="002924E6" w:rsidRDefault="00000000">
      <w:pPr>
        <w:pStyle w:val="ListParagraph"/>
        <w:numPr>
          <w:ilvl w:val="2"/>
          <w:numId w:val="1"/>
        </w:numPr>
        <w:tabs>
          <w:tab w:val="left" w:pos="820"/>
        </w:tabs>
        <w:spacing w:before="10" w:line="273" w:lineRule="auto"/>
        <w:ind w:right="141"/>
        <w:rPr>
          <w:sz w:val="24"/>
        </w:rPr>
      </w:pPr>
      <w:r>
        <w:rPr>
          <w:sz w:val="24"/>
        </w:rPr>
        <w:t>What</w:t>
      </w:r>
      <w:r>
        <w:rPr>
          <w:spacing w:val="-3"/>
          <w:sz w:val="24"/>
        </w:rPr>
        <w:t xml:space="preserve"> </w:t>
      </w:r>
      <w:r>
        <w:rPr>
          <w:sz w:val="24"/>
        </w:rPr>
        <w:t>polices</w:t>
      </w:r>
      <w:r>
        <w:rPr>
          <w:spacing w:val="-3"/>
          <w:sz w:val="24"/>
        </w:rPr>
        <w:t xml:space="preserve"> </w:t>
      </w:r>
      <w:r>
        <w:rPr>
          <w:sz w:val="24"/>
        </w:rPr>
        <w:t>are</w:t>
      </w:r>
      <w:r>
        <w:rPr>
          <w:spacing w:val="-5"/>
          <w:sz w:val="24"/>
        </w:rPr>
        <w:t xml:space="preserve"> </w:t>
      </w:r>
      <w:r>
        <w:rPr>
          <w:sz w:val="24"/>
        </w:rPr>
        <w:t>in</w:t>
      </w:r>
      <w:r>
        <w:rPr>
          <w:spacing w:val="-3"/>
          <w:sz w:val="24"/>
        </w:rPr>
        <w:t xml:space="preserve"> </w:t>
      </w:r>
      <w:r>
        <w:rPr>
          <w:sz w:val="24"/>
        </w:rPr>
        <w:t>place</w:t>
      </w:r>
      <w:r>
        <w:rPr>
          <w:spacing w:val="-2"/>
          <w:sz w:val="24"/>
        </w:rPr>
        <w:t xml:space="preserve"> </w:t>
      </w:r>
      <w:r>
        <w:rPr>
          <w:sz w:val="24"/>
        </w:rPr>
        <w:t>to</w:t>
      </w:r>
      <w:r>
        <w:rPr>
          <w:spacing w:val="-3"/>
          <w:sz w:val="24"/>
        </w:rPr>
        <w:t xml:space="preserve"> </w:t>
      </w:r>
      <w:r>
        <w:rPr>
          <w:sz w:val="24"/>
        </w:rPr>
        <w:t>prevent</w:t>
      </w:r>
      <w:r>
        <w:rPr>
          <w:spacing w:val="-3"/>
          <w:sz w:val="24"/>
        </w:rPr>
        <w:t xml:space="preserve"> </w:t>
      </w:r>
      <w:r>
        <w:rPr>
          <w:sz w:val="24"/>
        </w:rPr>
        <w:t>SSA</w:t>
      </w:r>
      <w:r>
        <w:rPr>
          <w:spacing w:val="-3"/>
          <w:sz w:val="24"/>
        </w:rPr>
        <w:t xml:space="preserve"> </w:t>
      </w:r>
      <w:r>
        <w:rPr>
          <w:sz w:val="24"/>
        </w:rPr>
        <w:t>from</w:t>
      </w:r>
      <w:r>
        <w:rPr>
          <w:spacing w:val="-3"/>
          <w:sz w:val="24"/>
        </w:rPr>
        <w:t xml:space="preserve"> </w:t>
      </w:r>
      <w:r>
        <w:rPr>
          <w:sz w:val="24"/>
        </w:rPr>
        <w:t>sharing</w:t>
      </w:r>
      <w:r>
        <w:rPr>
          <w:spacing w:val="-3"/>
          <w:sz w:val="24"/>
        </w:rPr>
        <w:t xml:space="preserve"> </w:t>
      </w:r>
      <w:r>
        <w:rPr>
          <w:sz w:val="24"/>
        </w:rPr>
        <w:t>these</w:t>
      </w:r>
      <w:r>
        <w:rPr>
          <w:spacing w:val="-5"/>
          <w:sz w:val="24"/>
        </w:rPr>
        <w:t xml:space="preserve"> </w:t>
      </w:r>
      <w:r>
        <w:rPr>
          <w:sz w:val="24"/>
        </w:rPr>
        <w:t>sensitive</w:t>
      </w:r>
      <w:r>
        <w:rPr>
          <w:spacing w:val="-3"/>
          <w:sz w:val="24"/>
        </w:rPr>
        <w:t xml:space="preserve"> </w:t>
      </w:r>
      <w:r>
        <w:rPr>
          <w:sz w:val="24"/>
        </w:rPr>
        <w:t>records,</w:t>
      </w:r>
      <w:r>
        <w:rPr>
          <w:spacing w:val="-3"/>
          <w:sz w:val="24"/>
        </w:rPr>
        <w:t xml:space="preserve"> </w:t>
      </w:r>
      <w:r>
        <w:rPr>
          <w:sz w:val="24"/>
        </w:rPr>
        <w:t>in</w:t>
      </w:r>
      <w:r>
        <w:rPr>
          <w:spacing w:val="-3"/>
          <w:sz w:val="24"/>
        </w:rPr>
        <w:t xml:space="preserve"> </w:t>
      </w:r>
      <w:r>
        <w:rPr>
          <w:sz w:val="24"/>
        </w:rPr>
        <w:t>addition to requiring a court order?</w:t>
      </w:r>
      <w:r>
        <w:rPr>
          <w:spacing w:val="40"/>
          <w:sz w:val="24"/>
        </w:rPr>
        <w:t xml:space="preserve"> </w:t>
      </w:r>
      <w:r>
        <w:rPr>
          <w:sz w:val="24"/>
        </w:rPr>
        <w:t>Can SSA share them with other agencies?</w:t>
      </w:r>
    </w:p>
    <w:p w14:paraId="480644EB" w14:textId="77777777" w:rsidR="002924E6" w:rsidRDefault="00000000">
      <w:pPr>
        <w:pStyle w:val="BodyText"/>
        <w:spacing w:before="167" w:line="278" w:lineRule="auto"/>
        <w:ind w:right="148"/>
      </w:pPr>
      <w:r>
        <w:t>Finally, if SSA does become a custodian with streamlined access to health records, are there policies</w:t>
      </w:r>
      <w:r>
        <w:rPr>
          <w:spacing w:val="-3"/>
        </w:rPr>
        <w:t xml:space="preserve"> </w:t>
      </w:r>
      <w:r>
        <w:t>in</w:t>
      </w:r>
      <w:r>
        <w:rPr>
          <w:spacing w:val="-3"/>
        </w:rPr>
        <w:t xml:space="preserve"> </w:t>
      </w:r>
      <w:r>
        <w:t>place</w:t>
      </w:r>
      <w:r>
        <w:rPr>
          <w:spacing w:val="-4"/>
        </w:rPr>
        <w:t xml:space="preserve"> </w:t>
      </w:r>
      <w:r>
        <w:t>to</w:t>
      </w:r>
      <w:r>
        <w:rPr>
          <w:spacing w:val="-3"/>
        </w:rPr>
        <w:t xml:space="preserve"> </w:t>
      </w:r>
      <w:r>
        <w:t>ensure</w:t>
      </w:r>
      <w:r>
        <w:rPr>
          <w:spacing w:val="-4"/>
        </w:rPr>
        <w:t xml:space="preserve"> </w:t>
      </w:r>
      <w:r>
        <w:t>those</w:t>
      </w:r>
      <w:r>
        <w:rPr>
          <w:spacing w:val="-3"/>
        </w:rPr>
        <w:t xml:space="preserve"> </w:t>
      </w:r>
      <w:r>
        <w:t>records</w:t>
      </w:r>
      <w:r>
        <w:rPr>
          <w:spacing w:val="-3"/>
        </w:rPr>
        <w:t xml:space="preserve"> </w:t>
      </w:r>
      <w:r>
        <w:t>are</w:t>
      </w:r>
      <w:r>
        <w:rPr>
          <w:spacing w:val="-4"/>
        </w:rPr>
        <w:t xml:space="preserve"> </w:t>
      </w:r>
      <w:r>
        <w:t>timely</w:t>
      </w:r>
      <w:r>
        <w:rPr>
          <w:spacing w:val="-3"/>
        </w:rPr>
        <w:t xml:space="preserve"> </w:t>
      </w:r>
      <w:r>
        <w:t>posted</w:t>
      </w:r>
      <w:r>
        <w:rPr>
          <w:spacing w:val="-3"/>
        </w:rPr>
        <w:t xml:space="preserve"> </w:t>
      </w:r>
      <w:r>
        <w:t>so</w:t>
      </w:r>
      <w:r>
        <w:rPr>
          <w:spacing w:val="-3"/>
        </w:rPr>
        <w:t xml:space="preserve"> </w:t>
      </w:r>
      <w:r>
        <w:t>claimants</w:t>
      </w:r>
      <w:r>
        <w:rPr>
          <w:spacing w:val="-3"/>
        </w:rPr>
        <w:t xml:space="preserve"> </w:t>
      </w:r>
      <w:r>
        <w:t>and</w:t>
      </w:r>
      <w:r>
        <w:rPr>
          <w:spacing w:val="-3"/>
        </w:rPr>
        <w:t xml:space="preserve"> </w:t>
      </w:r>
      <w:r>
        <w:t>representatives</w:t>
      </w:r>
      <w:r>
        <w:rPr>
          <w:spacing w:val="-3"/>
        </w:rPr>
        <w:t xml:space="preserve"> </w:t>
      </w:r>
      <w:r>
        <w:t>can see them?</w:t>
      </w:r>
    </w:p>
    <w:p w14:paraId="338ED7A5" w14:textId="77777777" w:rsidR="002924E6" w:rsidRDefault="00000000">
      <w:pPr>
        <w:pStyle w:val="BodyText"/>
        <w:spacing w:before="163"/>
      </w:pPr>
      <w:r>
        <w:t>Thank</w:t>
      </w:r>
      <w:r>
        <w:rPr>
          <w:spacing w:val="-1"/>
        </w:rPr>
        <w:t xml:space="preserve"> </w:t>
      </w:r>
      <w:r>
        <w:t>you</w:t>
      </w:r>
      <w:r>
        <w:rPr>
          <w:spacing w:val="-1"/>
        </w:rPr>
        <w:t xml:space="preserve"> </w:t>
      </w:r>
      <w:r>
        <w:t>for</w:t>
      </w:r>
      <w:r>
        <w:rPr>
          <w:spacing w:val="1"/>
        </w:rPr>
        <w:t xml:space="preserve"> </w:t>
      </w:r>
      <w:r>
        <w:t>considering</w:t>
      </w:r>
      <w:r>
        <w:rPr>
          <w:spacing w:val="-1"/>
        </w:rPr>
        <w:t xml:space="preserve"> </w:t>
      </w:r>
      <w:r>
        <w:t>these</w:t>
      </w:r>
      <w:r>
        <w:rPr>
          <w:spacing w:val="-2"/>
        </w:rPr>
        <w:t xml:space="preserve"> </w:t>
      </w:r>
      <w:r>
        <w:t>questions.</w:t>
      </w:r>
      <w:r>
        <w:rPr>
          <w:spacing w:val="59"/>
        </w:rPr>
        <w:t xml:space="preserve"> </w:t>
      </w:r>
      <w:r>
        <w:t>We</w:t>
      </w:r>
      <w:r>
        <w:rPr>
          <w:spacing w:val="-2"/>
        </w:rPr>
        <w:t xml:space="preserve"> </w:t>
      </w:r>
      <w:r>
        <w:t>would</w:t>
      </w:r>
      <w:r>
        <w:rPr>
          <w:spacing w:val="-1"/>
        </w:rPr>
        <w:t xml:space="preserve"> </w:t>
      </w:r>
      <w:r>
        <w:t>appreciate</w:t>
      </w:r>
      <w:r>
        <w:rPr>
          <w:spacing w:val="-1"/>
        </w:rPr>
        <w:t xml:space="preserve"> </w:t>
      </w:r>
      <w:r>
        <w:t>an</w:t>
      </w:r>
      <w:r>
        <w:rPr>
          <w:spacing w:val="-1"/>
        </w:rPr>
        <w:t xml:space="preserve"> </w:t>
      </w:r>
      <w:r>
        <w:t>opportunity to</w:t>
      </w:r>
      <w:r>
        <w:rPr>
          <w:spacing w:val="-1"/>
        </w:rPr>
        <w:t xml:space="preserve"> </w:t>
      </w:r>
      <w:r>
        <w:t xml:space="preserve">discuss </w:t>
      </w:r>
      <w:r>
        <w:rPr>
          <w:spacing w:val="-2"/>
        </w:rPr>
        <w:t>them.</w:t>
      </w:r>
    </w:p>
    <w:p w14:paraId="09F39A7A" w14:textId="77777777" w:rsidR="002924E6" w:rsidRDefault="002924E6">
      <w:pPr>
        <w:pStyle w:val="BodyText"/>
        <w:ind w:left="0"/>
      </w:pPr>
    </w:p>
    <w:p w14:paraId="617A0360" w14:textId="77777777" w:rsidR="002924E6" w:rsidRDefault="002924E6">
      <w:pPr>
        <w:pStyle w:val="BodyText"/>
        <w:spacing w:before="132"/>
        <w:ind w:left="0"/>
      </w:pPr>
    </w:p>
    <w:p w14:paraId="20E0578A" w14:textId="77777777" w:rsidR="002924E6" w:rsidRDefault="00000000">
      <w:pPr>
        <w:pStyle w:val="BodyText"/>
        <w:spacing w:line="420" w:lineRule="auto"/>
        <w:ind w:right="8121"/>
      </w:pPr>
      <w:r>
        <w:rPr>
          <w:spacing w:val="-2"/>
        </w:rPr>
        <w:t xml:space="preserve">Respectfully, </w:t>
      </w:r>
      <w:r>
        <w:t>Access</w:t>
      </w:r>
      <w:r>
        <w:rPr>
          <w:spacing w:val="-4"/>
        </w:rPr>
        <w:t xml:space="preserve"> </w:t>
      </w:r>
      <w:r>
        <w:rPr>
          <w:spacing w:val="-2"/>
        </w:rPr>
        <w:t>Ready</w:t>
      </w:r>
    </w:p>
    <w:p w14:paraId="598AFE8E" w14:textId="77777777" w:rsidR="002924E6" w:rsidRDefault="00000000">
      <w:pPr>
        <w:pStyle w:val="BodyText"/>
        <w:spacing w:line="417" w:lineRule="auto"/>
        <w:ind w:right="3841"/>
      </w:pPr>
      <w:r>
        <w:t>American Association of Health and Disability Community</w:t>
      </w:r>
      <w:r>
        <w:rPr>
          <w:spacing w:val="-8"/>
        </w:rPr>
        <w:t xml:space="preserve"> </w:t>
      </w:r>
      <w:r>
        <w:t>Legal</w:t>
      </w:r>
      <w:r>
        <w:rPr>
          <w:spacing w:val="-8"/>
        </w:rPr>
        <w:t xml:space="preserve"> </w:t>
      </w:r>
      <w:r>
        <w:t>Services</w:t>
      </w:r>
      <w:r>
        <w:rPr>
          <w:spacing w:val="-8"/>
        </w:rPr>
        <w:t xml:space="preserve"> </w:t>
      </w:r>
      <w:r>
        <w:t>of</w:t>
      </w:r>
      <w:r>
        <w:rPr>
          <w:spacing w:val="-8"/>
        </w:rPr>
        <w:t xml:space="preserve"> </w:t>
      </w:r>
      <w:r>
        <w:t>Philadelphia</w:t>
      </w:r>
      <w:r>
        <w:rPr>
          <w:spacing w:val="-9"/>
        </w:rPr>
        <w:t xml:space="preserve"> </w:t>
      </w:r>
      <w:r>
        <w:t>(CLS) Huntington’s Disease Society of America</w:t>
      </w:r>
    </w:p>
    <w:p w14:paraId="44547AFB" w14:textId="77777777" w:rsidR="002924E6" w:rsidRDefault="00000000">
      <w:pPr>
        <w:pStyle w:val="BodyText"/>
        <w:spacing w:line="420" w:lineRule="auto"/>
        <w:ind w:right="7322"/>
      </w:pPr>
      <w:r>
        <w:t>Justice in Aging Lakeshore</w:t>
      </w:r>
      <w:r>
        <w:rPr>
          <w:spacing w:val="-15"/>
        </w:rPr>
        <w:t xml:space="preserve"> </w:t>
      </w:r>
      <w:r>
        <w:t>Foundation</w:t>
      </w:r>
    </w:p>
    <w:p w14:paraId="77FED083" w14:textId="77777777" w:rsidR="002924E6" w:rsidRDefault="00000000">
      <w:pPr>
        <w:pStyle w:val="BodyText"/>
        <w:spacing w:line="272" w:lineRule="exact"/>
      </w:pPr>
      <w:r>
        <w:t>Muscular</w:t>
      </w:r>
      <w:r>
        <w:rPr>
          <w:spacing w:val="-2"/>
        </w:rPr>
        <w:t xml:space="preserve"> </w:t>
      </w:r>
      <w:r>
        <w:t>Dystrophy</w:t>
      </w:r>
      <w:r>
        <w:rPr>
          <w:spacing w:val="-1"/>
        </w:rPr>
        <w:t xml:space="preserve"> </w:t>
      </w:r>
      <w:r>
        <w:rPr>
          <w:spacing w:val="-2"/>
        </w:rPr>
        <w:t>Association</w:t>
      </w:r>
    </w:p>
    <w:p w14:paraId="05922FEC" w14:textId="77777777" w:rsidR="002924E6" w:rsidRDefault="00000000">
      <w:pPr>
        <w:pStyle w:val="BodyText"/>
        <w:spacing w:before="203" w:line="417" w:lineRule="auto"/>
        <w:ind w:right="2908"/>
      </w:pPr>
      <w:r>
        <w:t>National Association of Disability Representatives (NADR) National</w:t>
      </w:r>
      <w:r>
        <w:rPr>
          <w:spacing w:val="-6"/>
        </w:rPr>
        <w:t xml:space="preserve"> </w:t>
      </w:r>
      <w:r>
        <w:t>Committee</w:t>
      </w:r>
      <w:r>
        <w:rPr>
          <w:spacing w:val="-8"/>
        </w:rPr>
        <w:t xml:space="preserve"> </w:t>
      </w:r>
      <w:r>
        <w:t>to</w:t>
      </w:r>
      <w:r>
        <w:rPr>
          <w:spacing w:val="-6"/>
        </w:rPr>
        <w:t xml:space="preserve"> </w:t>
      </w:r>
      <w:r>
        <w:t>Preserve</w:t>
      </w:r>
      <w:r>
        <w:rPr>
          <w:spacing w:val="-7"/>
        </w:rPr>
        <w:t xml:space="preserve"> </w:t>
      </w:r>
      <w:r>
        <w:t>Social</w:t>
      </w:r>
      <w:r>
        <w:rPr>
          <w:spacing w:val="-6"/>
        </w:rPr>
        <w:t xml:space="preserve"> </w:t>
      </w:r>
      <w:r>
        <w:t>Security</w:t>
      </w:r>
      <w:r>
        <w:rPr>
          <w:spacing w:val="-6"/>
        </w:rPr>
        <w:t xml:space="preserve"> </w:t>
      </w:r>
      <w:r>
        <w:t>and</w:t>
      </w:r>
      <w:r>
        <w:rPr>
          <w:spacing w:val="-6"/>
        </w:rPr>
        <w:t xml:space="preserve"> </w:t>
      </w:r>
      <w:r>
        <w:t>Medicare National Disability Institute</w:t>
      </w:r>
    </w:p>
    <w:p w14:paraId="54452DCD" w14:textId="77777777" w:rsidR="002924E6" w:rsidRDefault="00000000">
      <w:pPr>
        <w:pStyle w:val="BodyText"/>
        <w:spacing w:before="2"/>
      </w:pPr>
      <w:r>
        <w:t>National</w:t>
      </w:r>
      <w:r>
        <w:rPr>
          <w:spacing w:val="-2"/>
        </w:rPr>
        <w:t xml:space="preserve"> </w:t>
      </w:r>
      <w:r>
        <w:t>Disability</w:t>
      </w:r>
      <w:r>
        <w:rPr>
          <w:spacing w:val="-2"/>
        </w:rPr>
        <w:t xml:space="preserve"> </w:t>
      </w:r>
      <w:r>
        <w:t>Rights</w:t>
      </w:r>
      <w:r>
        <w:rPr>
          <w:spacing w:val="-2"/>
        </w:rPr>
        <w:t xml:space="preserve"> </w:t>
      </w:r>
      <w:r>
        <w:t xml:space="preserve">Network </w:t>
      </w:r>
      <w:r>
        <w:rPr>
          <w:spacing w:val="-2"/>
        </w:rPr>
        <w:t>(NDRN)</w:t>
      </w:r>
    </w:p>
    <w:p w14:paraId="7CFAECBB" w14:textId="77777777" w:rsidR="002924E6" w:rsidRDefault="002924E6">
      <w:pPr>
        <w:sectPr w:rsidR="002924E6">
          <w:pgSz w:w="12240" w:h="15840"/>
          <w:pgMar w:top="1360" w:right="1320" w:bottom="980" w:left="1340" w:header="0" w:footer="736" w:gutter="0"/>
          <w:cols w:space="720"/>
        </w:sectPr>
      </w:pPr>
    </w:p>
    <w:p w14:paraId="4158CB47" w14:textId="77777777" w:rsidR="002924E6" w:rsidRDefault="00000000">
      <w:pPr>
        <w:pStyle w:val="BodyText"/>
        <w:spacing w:before="79" w:line="417" w:lineRule="auto"/>
        <w:ind w:right="1403"/>
      </w:pPr>
      <w:r>
        <w:lastRenderedPageBreak/>
        <w:t>National</w:t>
      </w:r>
      <w:r>
        <w:rPr>
          <w:spacing w:val="-6"/>
        </w:rPr>
        <w:t xml:space="preserve"> </w:t>
      </w:r>
      <w:r>
        <w:t>Organization</w:t>
      </w:r>
      <w:r>
        <w:rPr>
          <w:spacing w:val="-6"/>
        </w:rPr>
        <w:t xml:space="preserve"> </w:t>
      </w:r>
      <w:r>
        <w:t>for</w:t>
      </w:r>
      <w:r>
        <w:rPr>
          <w:spacing w:val="-6"/>
        </w:rPr>
        <w:t xml:space="preserve"> </w:t>
      </w:r>
      <w:r>
        <w:t>Social</w:t>
      </w:r>
      <w:r>
        <w:rPr>
          <w:spacing w:val="-6"/>
        </w:rPr>
        <w:t xml:space="preserve"> </w:t>
      </w:r>
      <w:r>
        <w:t>Security</w:t>
      </w:r>
      <w:r>
        <w:rPr>
          <w:spacing w:val="-6"/>
        </w:rPr>
        <w:t xml:space="preserve"> </w:t>
      </w:r>
      <w:r>
        <w:t>Claimants</w:t>
      </w:r>
      <w:r>
        <w:rPr>
          <w:spacing w:val="-6"/>
        </w:rPr>
        <w:t xml:space="preserve"> </w:t>
      </w:r>
      <w:r>
        <w:t>Representatives</w:t>
      </w:r>
      <w:r>
        <w:rPr>
          <w:spacing w:val="-6"/>
        </w:rPr>
        <w:t xml:space="preserve"> </w:t>
      </w:r>
      <w:r>
        <w:t>(NOSSCR) The ARC of the United States</w:t>
      </w:r>
    </w:p>
    <w:p w14:paraId="067B3AB0" w14:textId="77777777" w:rsidR="002924E6" w:rsidRDefault="00000000">
      <w:pPr>
        <w:pStyle w:val="BodyText"/>
        <w:spacing w:before="2"/>
      </w:pPr>
      <w:r>
        <w:t>United</w:t>
      </w:r>
      <w:r>
        <w:rPr>
          <w:spacing w:val="-1"/>
        </w:rPr>
        <w:t xml:space="preserve"> </w:t>
      </w:r>
      <w:r>
        <w:t xml:space="preserve">Spinal </w:t>
      </w:r>
      <w:r>
        <w:rPr>
          <w:spacing w:val="-2"/>
        </w:rPr>
        <w:t>Association</w:t>
      </w:r>
    </w:p>
    <w:sectPr w:rsidR="002924E6">
      <w:pgSz w:w="12240" w:h="15840"/>
      <w:pgMar w:top="1360" w:right="1320" w:bottom="980" w:left="134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9B736" w14:textId="77777777" w:rsidR="00FD40FD" w:rsidRDefault="00FD40FD">
      <w:r>
        <w:separator/>
      </w:r>
    </w:p>
  </w:endnote>
  <w:endnote w:type="continuationSeparator" w:id="0">
    <w:p w14:paraId="08C2F691" w14:textId="77777777" w:rsidR="00FD40FD" w:rsidRDefault="00FD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F8277" w14:textId="77777777" w:rsidR="002924E6" w:rsidRDefault="00000000">
    <w:pPr>
      <w:pStyle w:val="BodyText"/>
      <w:spacing w:line="14" w:lineRule="auto"/>
      <w:ind w:left="0"/>
      <w:rPr>
        <w:sz w:val="17"/>
      </w:rPr>
    </w:pPr>
    <w:r>
      <w:rPr>
        <w:noProof/>
      </w:rPr>
      <mc:AlternateContent>
        <mc:Choice Requires="wps">
          <w:drawing>
            <wp:anchor distT="0" distB="0" distL="0" distR="0" simplePos="0" relativeHeight="487533568" behindDoc="1" locked="0" layoutInCell="1" allowOverlap="1" wp14:anchorId="27463367" wp14:editId="4B2EBE20">
              <wp:simplePos x="0" y="0"/>
              <wp:positionH relativeFrom="page">
                <wp:posOffset>6749542</wp:posOffset>
              </wp:positionH>
              <wp:positionV relativeFrom="page">
                <wp:posOffset>9419125</wp:posOffset>
              </wp:positionV>
              <wp:extent cx="15938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5B40A4F2" w14:textId="77777777" w:rsidR="002924E6" w:rsidRDefault="00000000">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3</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27463367" id="_x0000_t202" coordsize="21600,21600" o:spt="202" path="m,l,21600r21600,l21600,xe">
              <v:stroke joinstyle="miter"/>
              <v:path gradientshapeok="t" o:connecttype="rect"/>
            </v:shapetype>
            <v:shape id="Textbox 2" o:spid="_x0000_s1026" type="#_x0000_t202" style="position:absolute;margin-left:531.45pt;margin-top:741.65pt;width:12.55pt;height:13.1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" filled="f" stroked="f">
              <v:textbox inset="0,0,0,0">
                <w:txbxContent>
                  <w:p w14:paraId="5B40A4F2" w14:textId="77777777" w:rsidR="002924E6" w:rsidRDefault="00000000">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3</w:t>
                    </w:r>
                    <w:r>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FA1EF" w14:textId="77777777" w:rsidR="00FD40FD" w:rsidRDefault="00FD40FD">
      <w:r>
        <w:separator/>
      </w:r>
    </w:p>
  </w:footnote>
  <w:footnote w:type="continuationSeparator" w:id="0">
    <w:p w14:paraId="219048DA" w14:textId="77777777" w:rsidR="00FD40FD" w:rsidRDefault="00FD4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E0703"/>
    <w:multiLevelType w:val="hybridMultilevel"/>
    <w:tmpl w:val="5F5251AE"/>
    <w:lvl w:ilvl="0" w:tplc="E48677CE">
      <w:start w:val="1"/>
      <w:numFmt w:val="upperRoman"/>
      <w:lvlText w:val="%1."/>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ADC01128">
      <w:start w:val="1"/>
      <w:numFmt w:val="decimal"/>
      <w:lvlText w:val="%2."/>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EB01C5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3" w:tplc="23F4A0F6">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4" w:tplc="6B0C3D92">
      <w:numFmt w:val="bullet"/>
      <w:lvlText w:val="•"/>
      <w:lvlJc w:val="left"/>
      <w:pPr>
        <w:ind w:left="4220" w:hanging="360"/>
      </w:pPr>
      <w:rPr>
        <w:rFonts w:hint="default"/>
        <w:lang w:val="en-US" w:eastAsia="en-US" w:bidi="ar-SA"/>
      </w:rPr>
    </w:lvl>
    <w:lvl w:ilvl="5" w:tplc="6B1C706C">
      <w:numFmt w:val="bullet"/>
      <w:lvlText w:val="•"/>
      <w:lvlJc w:val="left"/>
      <w:pPr>
        <w:ind w:left="5113" w:hanging="360"/>
      </w:pPr>
      <w:rPr>
        <w:rFonts w:hint="default"/>
        <w:lang w:val="en-US" w:eastAsia="en-US" w:bidi="ar-SA"/>
      </w:rPr>
    </w:lvl>
    <w:lvl w:ilvl="6" w:tplc="72628F2C">
      <w:numFmt w:val="bullet"/>
      <w:lvlText w:val="•"/>
      <w:lvlJc w:val="left"/>
      <w:pPr>
        <w:ind w:left="6006" w:hanging="360"/>
      </w:pPr>
      <w:rPr>
        <w:rFonts w:hint="default"/>
        <w:lang w:val="en-US" w:eastAsia="en-US" w:bidi="ar-SA"/>
      </w:rPr>
    </w:lvl>
    <w:lvl w:ilvl="7" w:tplc="00D40056">
      <w:numFmt w:val="bullet"/>
      <w:lvlText w:val="•"/>
      <w:lvlJc w:val="left"/>
      <w:pPr>
        <w:ind w:left="6900" w:hanging="360"/>
      </w:pPr>
      <w:rPr>
        <w:rFonts w:hint="default"/>
        <w:lang w:val="en-US" w:eastAsia="en-US" w:bidi="ar-SA"/>
      </w:rPr>
    </w:lvl>
    <w:lvl w:ilvl="8" w:tplc="20FCEE1C">
      <w:numFmt w:val="bullet"/>
      <w:lvlText w:val="•"/>
      <w:lvlJc w:val="left"/>
      <w:pPr>
        <w:ind w:left="7793" w:hanging="360"/>
      </w:pPr>
      <w:rPr>
        <w:rFonts w:hint="default"/>
        <w:lang w:val="en-US" w:eastAsia="en-US" w:bidi="ar-SA"/>
      </w:rPr>
    </w:lvl>
  </w:abstractNum>
  <w:num w:numId="1" w16cid:durableId="64123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24E6"/>
    <w:rsid w:val="0026291A"/>
    <w:rsid w:val="002924E6"/>
    <w:rsid w:val="009F7DBA"/>
    <w:rsid w:val="00FD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FAC0"/>
  <w15:docId w15:val="{84623257-2431-44D3-8DBB-0D9758FD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5"/>
      <w:ind w:left="820" w:right="182"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 SSTF 827 Response with Signatories</dc:title>
  <dc:creator>Brenda Walker</dc:creator>
  <cp:lastModifiedBy>Aaron Di Blasi</cp:lastModifiedBy>
  <cp:revision>2</cp:revision>
  <dcterms:created xsi:type="dcterms:W3CDTF">2024-08-10T21:43:00Z</dcterms:created>
  <dcterms:modified xsi:type="dcterms:W3CDTF">2024-08-10T21:43:00Z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2024-08-10T00:00:00Z</vt:filetime>
  </property>
  <property fmtid="{D5CDD505-2E9C-101B-9397-08002B2CF9AE}" pid="5" name="Producer">
    <vt:lpwstr>Microsoft® Word for Microsoft 365</vt:lpwstr>
  </property>
</Properties>
</file>