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09F4" w14:textId="4062B6FC" w:rsidR="00521445" w:rsidRPr="00AA2443" w:rsidRDefault="00BB1571" w:rsidP="00AA2443">
      <w:pPr>
        <w:pStyle w:val="Heading1"/>
        <w:jc w:val="center"/>
        <w:rPr>
          <w:b/>
          <w:bCs/>
        </w:rPr>
      </w:pPr>
      <w:r w:rsidRPr="00AA2443">
        <w:rPr>
          <w:b/>
          <w:bCs/>
        </w:rPr>
        <w:t xml:space="preserve">What is the Office of Special Education </w:t>
      </w:r>
      <w:r w:rsidR="00061AA5" w:rsidRPr="00AA2443">
        <w:rPr>
          <w:b/>
          <w:bCs/>
        </w:rPr>
        <w:t xml:space="preserve">Programs (OSEP) </w:t>
      </w:r>
      <w:r w:rsidRPr="00AA2443">
        <w:rPr>
          <w:b/>
          <w:bCs/>
        </w:rPr>
        <w:t>and Why is It Important?</w:t>
      </w:r>
    </w:p>
    <w:p w14:paraId="5716263C" w14:textId="77777777" w:rsidR="00521445" w:rsidRPr="00521445" w:rsidRDefault="00521445" w:rsidP="00BB1571">
      <w:pPr>
        <w:spacing w:after="0" w:line="240" w:lineRule="auto"/>
        <w:jc w:val="center"/>
        <w:rPr>
          <w:rFonts w:asciiTheme="minorBidi" w:eastAsia="Times New Roman" w:hAnsiTheme="minorBidi"/>
          <w:b/>
          <w:bCs/>
          <w:color w:val="000000"/>
          <w:kern w:val="0"/>
          <w:sz w:val="22"/>
          <w:szCs w:val="22"/>
          <w14:ligatures w14:val="none"/>
        </w:rPr>
      </w:pPr>
    </w:p>
    <w:tbl>
      <w:tblPr>
        <w:tblStyle w:val="TableGrid"/>
        <w:tblW w:w="0" w:type="auto"/>
        <w:tblLook w:val="04A0" w:firstRow="1" w:lastRow="0" w:firstColumn="1" w:lastColumn="0" w:noHBand="0" w:noVBand="1"/>
      </w:tblPr>
      <w:tblGrid>
        <w:gridCol w:w="9350"/>
      </w:tblGrid>
      <w:tr w:rsidR="00521445" w:rsidRPr="00521445" w14:paraId="4ACAA050" w14:textId="77777777" w:rsidTr="00521445">
        <w:tc>
          <w:tcPr>
            <w:tcW w:w="9350" w:type="dxa"/>
            <w:shd w:val="clear" w:color="auto" w:fill="DAE9F7" w:themeFill="text2" w:themeFillTint="1A"/>
          </w:tcPr>
          <w:p w14:paraId="4D78D6F7" w14:textId="584754DF" w:rsidR="00521445" w:rsidRPr="00521445" w:rsidRDefault="00521445" w:rsidP="00521445">
            <w:pPr>
              <w:pStyle w:val="ListParagraph"/>
              <w:numPr>
                <w:ilvl w:val="0"/>
                <w:numId w:val="11"/>
              </w:numPr>
              <w:rPr>
                <w:rFonts w:asciiTheme="minorBidi" w:eastAsia="Times New Roman" w:hAnsiTheme="minorBidi"/>
                <w:b/>
                <w:bCs/>
                <w:color w:val="000000"/>
                <w:kern w:val="0"/>
                <w:sz w:val="22"/>
                <w:szCs w:val="22"/>
                <w14:ligatures w14:val="none"/>
              </w:rPr>
            </w:pPr>
            <w:r w:rsidRPr="00CC7654">
              <w:rPr>
                <w:rFonts w:asciiTheme="minorBidi" w:eastAsia="Times New Roman" w:hAnsiTheme="minorBidi"/>
                <w:color w:val="000000"/>
                <w:kern w:val="0"/>
                <w14:ligatures w14:val="none"/>
              </w:rPr>
              <w:t xml:space="preserve">OSEP is the federal “engine room” for special education in the U.S., ensuring that IDEA is more than </w:t>
            </w:r>
            <w:r w:rsidR="00B8611A">
              <w:rPr>
                <w:rFonts w:asciiTheme="minorBidi" w:eastAsia="Times New Roman" w:hAnsiTheme="minorBidi"/>
                <w:color w:val="000000"/>
                <w:kern w:val="0"/>
                <w14:ligatures w14:val="none"/>
              </w:rPr>
              <w:t xml:space="preserve">just </w:t>
            </w:r>
            <w:r w:rsidRPr="00CC7654">
              <w:rPr>
                <w:rFonts w:asciiTheme="minorBidi" w:eastAsia="Times New Roman" w:hAnsiTheme="minorBidi"/>
                <w:color w:val="000000"/>
                <w:kern w:val="0"/>
                <w14:ligatures w14:val="none"/>
              </w:rPr>
              <w:t xml:space="preserve">a law on paper and is actively </w:t>
            </w:r>
            <w:r w:rsidR="00B8611A">
              <w:rPr>
                <w:rFonts w:asciiTheme="minorBidi" w:eastAsia="Times New Roman" w:hAnsiTheme="minorBidi"/>
                <w:color w:val="000000"/>
                <w:kern w:val="0"/>
                <w14:ligatures w14:val="none"/>
              </w:rPr>
              <w:t>implemented</w:t>
            </w:r>
            <w:r w:rsidRPr="00CC7654">
              <w:rPr>
                <w:rFonts w:asciiTheme="minorBidi" w:eastAsia="Times New Roman" w:hAnsiTheme="minorBidi"/>
                <w:color w:val="000000"/>
                <w:kern w:val="0"/>
                <w14:ligatures w14:val="none"/>
              </w:rPr>
              <w:t xml:space="preserve"> in states, districts, and schools.</w:t>
            </w:r>
          </w:p>
          <w:p w14:paraId="53EFD0B6" w14:textId="0D7F4119" w:rsidR="00521445" w:rsidRPr="00236C36" w:rsidRDefault="00521445" w:rsidP="00521445">
            <w:pPr>
              <w:pStyle w:val="ListParagraph"/>
              <w:numPr>
                <w:ilvl w:val="0"/>
                <w:numId w:val="11"/>
              </w:numPr>
              <w:rPr>
                <w:rFonts w:asciiTheme="minorBidi" w:eastAsia="Times New Roman" w:hAnsiTheme="minorBidi"/>
                <w:b/>
                <w:bCs/>
                <w:color w:val="000000"/>
                <w:kern w:val="0"/>
                <w:sz w:val="22"/>
                <w:szCs w:val="22"/>
                <w14:ligatures w14:val="none"/>
              </w:rPr>
            </w:pPr>
            <w:r w:rsidRPr="00CC7654">
              <w:rPr>
                <w:rFonts w:asciiTheme="minorBidi" w:eastAsia="Times New Roman" w:hAnsiTheme="minorBidi"/>
                <w:color w:val="000000"/>
                <w:kern w:val="0"/>
                <w14:ligatures w14:val="none"/>
              </w:rPr>
              <w:t xml:space="preserve">OSEP acts as both </w:t>
            </w:r>
            <w:r w:rsidR="00B8611A">
              <w:rPr>
                <w:rFonts w:asciiTheme="minorBidi" w:eastAsia="Times New Roman" w:hAnsiTheme="minorBidi"/>
                <w:color w:val="000000"/>
                <w:kern w:val="0"/>
                <w14:ligatures w14:val="none"/>
              </w:rPr>
              <w:t xml:space="preserve">a </w:t>
            </w:r>
            <w:r w:rsidRPr="00CC7654">
              <w:rPr>
                <w:rFonts w:asciiTheme="minorBidi" w:eastAsia="Times New Roman" w:hAnsiTheme="minorBidi"/>
                <w:color w:val="000000"/>
                <w:kern w:val="0"/>
                <w14:ligatures w14:val="none"/>
              </w:rPr>
              <w:t>funding agency and compliance overseer</w:t>
            </w:r>
            <w:r w:rsidR="00B8611A">
              <w:rPr>
                <w:rFonts w:asciiTheme="minorBidi" w:eastAsia="Times New Roman" w:hAnsiTheme="minorBidi"/>
                <w:color w:val="000000"/>
                <w:kern w:val="0"/>
                <w14:ligatures w14:val="none"/>
              </w:rPr>
              <w:t>;</w:t>
            </w:r>
            <w:r w:rsidRPr="00CC7654">
              <w:rPr>
                <w:rFonts w:asciiTheme="minorBidi" w:eastAsia="Times New Roman" w:hAnsiTheme="minorBidi"/>
                <w:color w:val="000000"/>
                <w:kern w:val="0"/>
                <w14:ligatures w14:val="none"/>
              </w:rPr>
              <w:t xml:space="preserve"> it is central to turning IDEA’s promises into reality.</w:t>
            </w:r>
          </w:p>
          <w:p w14:paraId="646323DC" w14:textId="32FE041F" w:rsidR="00236C36" w:rsidRPr="00236C36" w:rsidRDefault="00236C36" w:rsidP="00236C36">
            <w:pPr>
              <w:pStyle w:val="ListParagraph"/>
              <w:numPr>
                <w:ilvl w:val="0"/>
                <w:numId w:val="11"/>
              </w:numPr>
              <w:rPr>
                <w:rFonts w:asciiTheme="minorBidi" w:eastAsia="Times New Roman" w:hAnsiTheme="minorBidi"/>
                <w:b/>
                <w:bCs/>
                <w:color w:val="000000"/>
                <w:kern w:val="0"/>
                <w14:ligatures w14:val="none"/>
              </w:rPr>
            </w:pPr>
            <w:r w:rsidRPr="00236C36">
              <w:rPr>
                <w:rFonts w:asciiTheme="minorBidi" w:eastAsia="Times New Roman" w:hAnsiTheme="minorBidi"/>
                <w:b/>
                <w:bCs/>
                <w:color w:val="000000"/>
                <w:kern w:val="0"/>
                <w14:ligatures w14:val="none"/>
              </w:rPr>
              <w:t>OSEP was built by advocates, families</w:t>
            </w:r>
            <w:r w:rsidR="00AA2443">
              <w:rPr>
                <w:rFonts w:asciiTheme="minorBidi" w:eastAsia="Times New Roman" w:hAnsiTheme="minorBidi"/>
                <w:b/>
                <w:bCs/>
                <w:color w:val="000000"/>
                <w:kern w:val="0"/>
                <w14:ligatures w14:val="none"/>
              </w:rPr>
              <w:t>,</w:t>
            </w:r>
            <w:r w:rsidRPr="00236C36">
              <w:rPr>
                <w:rFonts w:asciiTheme="minorBidi" w:eastAsia="Times New Roman" w:hAnsiTheme="minorBidi"/>
                <w:b/>
                <w:bCs/>
                <w:color w:val="000000"/>
                <w:kern w:val="0"/>
                <w14:ligatures w14:val="none"/>
              </w:rPr>
              <w:t xml:space="preserve"> and persons with disabilities to ensure that no child is excluded and that all children can learn and </w:t>
            </w:r>
            <w:r>
              <w:rPr>
                <w:rFonts w:asciiTheme="minorBidi" w:eastAsia="Times New Roman" w:hAnsiTheme="minorBidi"/>
                <w:b/>
                <w:bCs/>
                <w:color w:val="000000"/>
                <w:kern w:val="0"/>
                <w14:ligatures w14:val="none"/>
              </w:rPr>
              <w:t>thrive.</w:t>
            </w:r>
          </w:p>
          <w:p w14:paraId="18DFB3A4" w14:textId="58FB4702" w:rsidR="009C0157" w:rsidRPr="009C0157" w:rsidRDefault="009C0157" w:rsidP="00521445">
            <w:pPr>
              <w:pStyle w:val="ListParagraph"/>
              <w:numPr>
                <w:ilvl w:val="0"/>
                <w:numId w:val="11"/>
              </w:numPr>
              <w:rPr>
                <w:rFonts w:asciiTheme="minorBidi" w:eastAsia="Times New Roman" w:hAnsiTheme="minorBidi"/>
                <w:b/>
                <w:bCs/>
                <w:color w:val="000000"/>
                <w:kern w:val="0"/>
                <w14:ligatures w14:val="none"/>
              </w:rPr>
            </w:pPr>
            <w:r w:rsidRPr="009C0157">
              <w:rPr>
                <w:rFonts w:asciiTheme="minorBidi" w:eastAsia="Times New Roman" w:hAnsiTheme="minorBidi"/>
                <w:color w:val="000000"/>
                <w:kern w:val="0"/>
                <w14:ligatures w14:val="none"/>
              </w:rPr>
              <w:t>More than 95% of staff — all but a few managers — have been terminated, notified of termination, resigned, or retired this year.</w:t>
            </w:r>
          </w:p>
          <w:p w14:paraId="4C60CD37" w14:textId="1090AA3E" w:rsidR="00521445" w:rsidRPr="009C0157" w:rsidRDefault="00521445" w:rsidP="00521445">
            <w:pPr>
              <w:pStyle w:val="ListParagraph"/>
              <w:numPr>
                <w:ilvl w:val="0"/>
                <w:numId w:val="11"/>
              </w:numPr>
              <w:rPr>
                <w:rFonts w:asciiTheme="minorBidi" w:eastAsia="Times New Roman" w:hAnsiTheme="minorBidi"/>
                <w:b/>
                <w:bCs/>
                <w:color w:val="000000"/>
                <w:kern w:val="0"/>
                <w14:ligatures w14:val="none"/>
              </w:rPr>
            </w:pPr>
            <w:r w:rsidRPr="009C0157">
              <w:rPr>
                <w:rFonts w:asciiTheme="minorBidi" w:eastAsia="Times New Roman" w:hAnsiTheme="minorBidi"/>
                <w:color w:val="000000"/>
                <w:kern w:val="0"/>
                <w14:ligatures w14:val="none"/>
              </w:rPr>
              <w:t>I</w:t>
            </w:r>
            <w:r w:rsidRPr="00CC7654">
              <w:rPr>
                <w:rFonts w:asciiTheme="minorBidi" w:eastAsia="Times New Roman" w:hAnsiTheme="minorBidi"/>
                <w:color w:val="000000"/>
                <w:kern w:val="0"/>
                <w14:ligatures w14:val="none"/>
              </w:rPr>
              <w:t>nclusive education, which relies heavily on accountability and support, becomes much harder to sustain without a functioning, robust federal partner.</w:t>
            </w:r>
          </w:p>
          <w:p w14:paraId="4DCCBB7B" w14:textId="65F1213D" w:rsidR="00521445" w:rsidRPr="009C0157" w:rsidRDefault="00521445" w:rsidP="00521445">
            <w:pPr>
              <w:pStyle w:val="ListParagraph"/>
              <w:numPr>
                <w:ilvl w:val="0"/>
                <w:numId w:val="11"/>
              </w:numPr>
              <w:rPr>
                <w:rFonts w:asciiTheme="minorBidi" w:eastAsia="Times New Roman" w:hAnsiTheme="minorBidi"/>
                <w:b/>
                <w:bCs/>
                <w:color w:val="000000"/>
                <w:kern w:val="0"/>
                <w14:ligatures w14:val="none"/>
              </w:rPr>
            </w:pPr>
            <w:r w:rsidRPr="009C0157">
              <w:rPr>
                <w:rFonts w:asciiTheme="minorBidi" w:eastAsia="Times New Roman" w:hAnsiTheme="minorBidi"/>
                <w:b/>
                <w:bCs/>
                <w:color w:val="000000"/>
                <w:kern w:val="0"/>
                <w14:ligatures w14:val="none"/>
              </w:rPr>
              <w:t>As a result of the recent irresponsible actions, children with disabilities will be disenfranchised, IDEA protections will erode, and there will likely be an increase in litigation, inequality</w:t>
            </w:r>
            <w:r w:rsidR="00B8611A">
              <w:rPr>
                <w:rFonts w:asciiTheme="minorBidi" w:eastAsia="Times New Roman" w:hAnsiTheme="minorBidi"/>
                <w:b/>
                <w:bCs/>
                <w:color w:val="000000"/>
                <w:kern w:val="0"/>
                <w14:ligatures w14:val="none"/>
              </w:rPr>
              <w:t>,</w:t>
            </w:r>
            <w:r w:rsidRPr="009C0157">
              <w:rPr>
                <w:rFonts w:asciiTheme="minorBidi" w:eastAsia="Times New Roman" w:hAnsiTheme="minorBidi"/>
                <w:b/>
                <w:bCs/>
                <w:color w:val="000000"/>
                <w:kern w:val="0"/>
                <w14:ligatures w14:val="none"/>
              </w:rPr>
              <w:t xml:space="preserve"> and education failure for many. </w:t>
            </w:r>
          </w:p>
          <w:p w14:paraId="372CBFE6" w14:textId="69EA3175" w:rsidR="00521445" w:rsidRPr="00521445" w:rsidRDefault="00521445" w:rsidP="00521445">
            <w:pPr>
              <w:pStyle w:val="ListParagraph"/>
              <w:numPr>
                <w:ilvl w:val="0"/>
                <w:numId w:val="11"/>
              </w:numPr>
              <w:rPr>
                <w:rFonts w:asciiTheme="minorBidi" w:eastAsia="Times New Roman" w:hAnsiTheme="minorBidi"/>
                <w:b/>
                <w:bCs/>
                <w:color w:val="000000"/>
                <w:kern w:val="0"/>
                <w:sz w:val="22"/>
                <w:szCs w:val="22"/>
                <w14:ligatures w14:val="none"/>
              </w:rPr>
            </w:pPr>
            <w:r w:rsidRPr="009C0157">
              <w:rPr>
                <w:rFonts w:asciiTheme="minorBidi" w:eastAsia="Times New Roman" w:hAnsiTheme="minorBidi"/>
                <w:b/>
                <w:bCs/>
                <w:color w:val="000000"/>
                <w:kern w:val="0"/>
                <w14:ligatures w14:val="none"/>
              </w:rPr>
              <w:t>There is still time to act!</w:t>
            </w:r>
            <w:r w:rsidR="00B8611A">
              <w:rPr>
                <w:rFonts w:asciiTheme="minorBidi" w:eastAsia="Times New Roman" w:hAnsiTheme="minorBidi"/>
                <w:b/>
                <w:bCs/>
                <w:color w:val="000000"/>
                <w:kern w:val="0"/>
                <w14:ligatures w14:val="none"/>
              </w:rPr>
              <w:t xml:space="preserve"> </w:t>
            </w:r>
            <w:r w:rsidRPr="009C0157">
              <w:rPr>
                <w:rFonts w:asciiTheme="minorBidi" w:eastAsia="Times New Roman" w:hAnsiTheme="minorBidi"/>
                <w:b/>
                <w:bCs/>
                <w:color w:val="000000"/>
                <w:kern w:val="0"/>
                <w14:ligatures w14:val="none"/>
              </w:rPr>
              <w:t>Take action to reverse these potentially devastating consequences.</w:t>
            </w:r>
          </w:p>
        </w:tc>
      </w:tr>
    </w:tbl>
    <w:p w14:paraId="3D860480" w14:textId="2439AD98" w:rsidR="00BB1571" w:rsidRPr="00AA2443" w:rsidRDefault="00BB1571" w:rsidP="00AA2443">
      <w:pPr>
        <w:pStyle w:val="Heading1"/>
        <w:rPr>
          <w:b/>
          <w:bCs/>
        </w:rPr>
      </w:pPr>
      <w:r w:rsidRPr="00AA2443">
        <w:rPr>
          <w:b/>
          <w:bCs/>
        </w:rPr>
        <w:t>What</w:t>
      </w:r>
      <w:r w:rsidR="00521445" w:rsidRPr="00AA2443">
        <w:rPr>
          <w:b/>
          <w:bCs/>
        </w:rPr>
        <w:t xml:space="preserve"> I</w:t>
      </w:r>
      <w:r w:rsidRPr="00AA2443">
        <w:rPr>
          <w:b/>
          <w:bCs/>
        </w:rPr>
        <w:t xml:space="preserve">s </w:t>
      </w:r>
      <w:r w:rsidR="00521445" w:rsidRPr="00AA2443">
        <w:rPr>
          <w:b/>
          <w:bCs/>
        </w:rPr>
        <w:t>H</w:t>
      </w:r>
      <w:r w:rsidRPr="00AA2443">
        <w:rPr>
          <w:b/>
          <w:bCs/>
        </w:rPr>
        <w:t xml:space="preserve">appening </w:t>
      </w:r>
      <w:r w:rsidR="00521445" w:rsidRPr="00AA2443">
        <w:rPr>
          <w:b/>
          <w:bCs/>
        </w:rPr>
        <w:t>N</w:t>
      </w:r>
      <w:r w:rsidRPr="00AA2443">
        <w:rPr>
          <w:b/>
          <w:bCs/>
        </w:rPr>
        <w:t>ow?</w:t>
      </w:r>
    </w:p>
    <w:p w14:paraId="59677ECF" w14:textId="00866315" w:rsidR="00BB1571" w:rsidRPr="00BB1571" w:rsidRDefault="00BB1571" w:rsidP="00BB1571">
      <w:pPr>
        <w:numPr>
          <w:ilvl w:val="0"/>
          <w:numId w:val="4"/>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On October 10, 2025, the Trump administration</w:t>
      </w:r>
      <w:r w:rsidRPr="00BB1571">
        <w:rPr>
          <w:rFonts w:asciiTheme="minorBidi" w:eastAsia="Times New Roman" w:hAnsiTheme="minorBidi"/>
          <w:b/>
          <w:bCs/>
          <w:i/>
          <w:iCs/>
          <w:color w:val="000000"/>
          <w:kern w:val="0"/>
          <w14:ligatures w14:val="none"/>
        </w:rPr>
        <w:t xml:space="preserve"> fired </w:t>
      </w:r>
      <w:r w:rsidR="00521445" w:rsidRPr="00521445">
        <w:rPr>
          <w:rFonts w:asciiTheme="minorBidi" w:eastAsia="Times New Roman" w:hAnsiTheme="minorBidi"/>
          <w:b/>
          <w:bCs/>
          <w:i/>
          <w:iCs/>
          <w:color w:val="000000"/>
          <w:kern w:val="0"/>
          <w14:ligatures w14:val="none"/>
        </w:rPr>
        <w:t xml:space="preserve">all but 2-5 </w:t>
      </w:r>
      <w:r w:rsidR="00061AA5">
        <w:rPr>
          <w:rFonts w:asciiTheme="minorBidi" w:eastAsia="Times New Roman" w:hAnsiTheme="minorBidi"/>
          <w:b/>
          <w:bCs/>
          <w:i/>
          <w:iCs/>
          <w:color w:val="000000"/>
          <w:kern w:val="0"/>
          <w14:ligatures w14:val="none"/>
        </w:rPr>
        <w:t xml:space="preserve">OSEP </w:t>
      </w:r>
      <w:r w:rsidR="00521445" w:rsidRPr="00521445">
        <w:rPr>
          <w:rFonts w:asciiTheme="minorBidi" w:eastAsia="Times New Roman" w:hAnsiTheme="minorBidi"/>
          <w:b/>
          <w:bCs/>
          <w:i/>
          <w:iCs/>
          <w:color w:val="000000"/>
          <w:kern w:val="0"/>
          <w14:ligatures w14:val="none"/>
        </w:rPr>
        <w:t>staff</w:t>
      </w:r>
      <w:r w:rsidR="00521445" w:rsidRPr="00521445">
        <w:rPr>
          <w:rStyle w:val="FootnoteReference"/>
          <w:rFonts w:asciiTheme="minorBidi" w:eastAsia="Times New Roman" w:hAnsiTheme="minorBidi"/>
          <w:b/>
          <w:bCs/>
          <w:i/>
          <w:iCs/>
          <w:color w:val="000000"/>
          <w:kern w:val="0"/>
          <w14:ligatures w14:val="none"/>
        </w:rPr>
        <w:footnoteReference w:id="1"/>
      </w:r>
      <w:r w:rsidRPr="00BB1571">
        <w:rPr>
          <w:rFonts w:asciiTheme="minorBidi" w:eastAsia="Times New Roman" w:hAnsiTheme="minorBidi"/>
          <w:color w:val="000000"/>
          <w:kern w:val="0"/>
          <w14:ligatures w14:val="none"/>
        </w:rPr>
        <w:t>, down from approximately 80-90 staff in January of this year.</w:t>
      </w:r>
    </w:p>
    <w:p w14:paraId="59390B02" w14:textId="77777777" w:rsidR="00521445" w:rsidRPr="00521445" w:rsidRDefault="00521445" w:rsidP="00521445">
      <w:pPr>
        <w:spacing w:after="0" w:line="240" w:lineRule="auto"/>
        <w:ind w:left="720"/>
        <w:textAlignment w:val="baseline"/>
        <w:rPr>
          <w:rFonts w:asciiTheme="minorBidi" w:eastAsia="Times New Roman" w:hAnsiTheme="minorBidi"/>
          <w:color w:val="000000"/>
          <w:kern w:val="0"/>
          <w14:ligatures w14:val="none"/>
        </w:rPr>
      </w:pPr>
    </w:p>
    <w:p w14:paraId="7278C302" w14:textId="499267B9" w:rsidR="00BB1571" w:rsidRDefault="00BB1571" w:rsidP="00BB1571">
      <w:pPr>
        <w:numPr>
          <w:ilvl w:val="0"/>
          <w:numId w:val="4"/>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This dramatic change in staffing levels effectively shutters the agency.</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The Trump administration will say it’s still open, but the cuts are too drastic.</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b/>
          <w:bCs/>
          <w:i/>
          <w:iCs/>
          <w:color w:val="000000"/>
          <w:kern w:val="0"/>
          <w14:ligatures w14:val="none"/>
        </w:rPr>
        <w:t xml:space="preserve">OSERS cannot operate and fulfill its statutory function with </w:t>
      </w:r>
      <w:r w:rsidR="00B8611A">
        <w:rPr>
          <w:rFonts w:asciiTheme="minorBidi" w:eastAsia="Times New Roman" w:hAnsiTheme="minorBidi"/>
          <w:b/>
          <w:bCs/>
          <w:i/>
          <w:iCs/>
          <w:color w:val="000000"/>
          <w:kern w:val="0"/>
          <w14:ligatures w14:val="none"/>
        </w:rPr>
        <w:t>fewer</w:t>
      </w:r>
      <w:r w:rsidR="00521445" w:rsidRPr="00521445">
        <w:rPr>
          <w:rFonts w:asciiTheme="minorBidi" w:eastAsia="Times New Roman" w:hAnsiTheme="minorBidi"/>
          <w:b/>
          <w:bCs/>
          <w:i/>
          <w:iCs/>
          <w:color w:val="000000"/>
          <w:kern w:val="0"/>
          <w14:ligatures w14:val="none"/>
        </w:rPr>
        <w:t xml:space="preserve"> than </w:t>
      </w:r>
      <w:r w:rsidR="00B8611A">
        <w:rPr>
          <w:rFonts w:asciiTheme="minorBidi" w:eastAsia="Times New Roman" w:hAnsiTheme="minorBidi"/>
          <w:b/>
          <w:bCs/>
          <w:i/>
          <w:iCs/>
          <w:color w:val="000000"/>
          <w:kern w:val="0"/>
          <w14:ligatures w14:val="none"/>
        </w:rPr>
        <w:t>five</w:t>
      </w:r>
      <w:r w:rsidR="00521445" w:rsidRPr="00521445">
        <w:rPr>
          <w:rFonts w:asciiTheme="minorBidi" w:eastAsia="Times New Roman" w:hAnsiTheme="minorBidi"/>
          <w:b/>
          <w:bCs/>
          <w:i/>
          <w:iCs/>
          <w:color w:val="000000"/>
          <w:kern w:val="0"/>
          <w14:ligatures w14:val="none"/>
        </w:rPr>
        <w:t xml:space="preserve"> </w:t>
      </w:r>
      <w:r w:rsidRPr="00BB1571">
        <w:rPr>
          <w:rFonts w:asciiTheme="minorBidi" w:eastAsia="Times New Roman" w:hAnsiTheme="minorBidi"/>
          <w:b/>
          <w:bCs/>
          <w:i/>
          <w:iCs/>
          <w:color w:val="000000"/>
          <w:kern w:val="0"/>
          <w14:ligatures w14:val="none"/>
        </w:rPr>
        <w:t>members.</w:t>
      </w:r>
      <w:r w:rsidR="00B8611A">
        <w:rPr>
          <w:rFonts w:asciiTheme="minorBidi" w:eastAsia="Times New Roman" w:hAnsiTheme="minorBidi"/>
          <w:b/>
          <w:bCs/>
          <w:i/>
          <w:iCs/>
          <w:color w:val="000000"/>
          <w:kern w:val="0"/>
          <w14:ligatures w14:val="none"/>
        </w:rPr>
        <w:t xml:space="preserve"> </w:t>
      </w:r>
      <w:r w:rsidRPr="00BB1571">
        <w:rPr>
          <w:rFonts w:asciiTheme="minorBidi" w:eastAsia="Times New Roman" w:hAnsiTheme="minorBidi"/>
          <w:color w:val="000000"/>
          <w:kern w:val="0"/>
          <w14:ligatures w14:val="none"/>
        </w:rPr>
        <w:t xml:space="preserve">Congress established and mandated OSEP’s existence, so it is a violation of the Constitution to shut it down in this </w:t>
      </w:r>
      <w:r w:rsidR="00B8611A">
        <w:rPr>
          <w:rFonts w:asciiTheme="minorBidi" w:eastAsia="Times New Roman" w:hAnsiTheme="minorBidi"/>
          <w:color w:val="000000"/>
          <w:kern w:val="0"/>
          <w14:ligatures w14:val="none"/>
        </w:rPr>
        <w:t>manner</w:t>
      </w:r>
      <w:r w:rsidRPr="00BB1571">
        <w:rPr>
          <w:rFonts w:asciiTheme="minorBidi" w:eastAsia="Times New Roman" w:hAnsiTheme="minorBidi"/>
          <w:color w:val="000000"/>
          <w:kern w:val="0"/>
          <w14:ligatures w14:val="none"/>
        </w:rPr>
        <w:t xml:space="preserve">; only Congress has </w:t>
      </w:r>
      <w:r w:rsidR="00B8611A">
        <w:rPr>
          <w:rFonts w:asciiTheme="minorBidi" w:eastAsia="Times New Roman" w:hAnsiTheme="minorBidi"/>
          <w:color w:val="000000"/>
          <w:kern w:val="0"/>
          <w14:ligatures w14:val="none"/>
        </w:rPr>
        <w:t>the</w:t>
      </w:r>
      <w:r w:rsidRPr="00BB1571">
        <w:rPr>
          <w:rFonts w:asciiTheme="minorBidi" w:eastAsia="Times New Roman" w:hAnsiTheme="minorBidi"/>
          <w:color w:val="000000"/>
          <w:kern w:val="0"/>
          <w14:ligatures w14:val="none"/>
        </w:rPr>
        <w:t xml:space="preserve"> authority</w:t>
      </w:r>
      <w:r w:rsidR="00B8611A">
        <w:rPr>
          <w:rFonts w:asciiTheme="minorBidi" w:eastAsia="Times New Roman" w:hAnsiTheme="minorBidi"/>
          <w:color w:val="000000"/>
          <w:kern w:val="0"/>
          <w14:ligatures w14:val="none"/>
        </w:rPr>
        <w:t xml:space="preserve"> to do so</w:t>
      </w:r>
      <w:r w:rsidRPr="00BB1571">
        <w:rPr>
          <w:rFonts w:asciiTheme="minorBidi" w:eastAsia="Times New Roman" w:hAnsiTheme="minorBidi"/>
          <w:color w:val="000000"/>
          <w:kern w:val="0"/>
          <w14:ligatures w14:val="none"/>
        </w:rPr>
        <w:t>, and Congress did not authorize these firings. </w:t>
      </w:r>
    </w:p>
    <w:p w14:paraId="6A3779EA" w14:textId="77777777" w:rsidR="00AA2443" w:rsidRDefault="00AA2443" w:rsidP="00061AA5">
      <w:pPr>
        <w:rPr>
          <w:rFonts w:asciiTheme="minorBidi" w:eastAsia="Times New Roman" w:hAnsiTheme="minorBidi"/>
          <w:color w:val="000000"/>
          <w:kern w:val="0"/>
          <w14:ligatures w14:val="none"/>
        </w:rPr>
      </w:pPr>
    </w:p>
    <w:tbl>
      <w:tblPr>
        <w:tblStyle w:val="TableGrid"/>
        <w:tblW w:w="0" w:type="auto"/>
        <w:tblLook w:val="04A0" w:firstRow="1" w:lastRow="0" w:firstColumn="1" w:lastColumn="0" w:noHBand="0" w:noVBand="1"/>
      </w:tblPr>
      <w:tblGrid>
        <w:gridCol w:w="9350"/>
      </w:tblGrid>
      <w:tr w:rsidR="00061AA5" w14:paraId="2FE62EC4" w14:textId="77777777" w:rsidTr="00061AA5">
        <w:tc>
          <w:tcPr>
            <w:tcW w:w="9350" w:type="dxa"/>
            <w:shd w:val="clear" w:color="auto" w:fill="DAE9F7" w:themeFill="text2" w:themeFillTint="1A"/>
          </w:tcPr>
          <w:p w14:paraId="6EDB2F7C" w14:textId="77777777" w:rsidR="00061AA5" w:rsidRPr="00136E58" w:rsidRDefault="00061AA5" w:rsidP="00061AA5">
            <w:pPr>
              <w:jc w:val="center"/>
              <w:rPr>
                <w:rFonts w:asciiTheme="minorBidi" w:eastAsia="Times New Roman" w:hAnsiTheme="minorBidi"/>
                <w:b/>
                <w:bCs/>
                <w:color w:val="000000"/>
                <w:kern w:val="0"/>
                <w:sz w:val="36"/>
                <w:szCs w:val="36"/>
                <w14:ligatures w14:val="none"/>
              </w:rPr>
            </w:pPr>
            <w:r w:rsidRPr="00136E58">
              <w:rPr>
                <w:rFonts w:asciiTheme="minorBidi" w:eastAsia="Times New Roman" w:hAnsiTheme="minorBidi"/>
                <w:b/>
                <w:bCs/>
                <w:color w:val="000000"/>
                <w:kern w:val="0"/>
                <w:sz w:val="36"/>
                <w:szCs w:val="36"/>
                <w14:ligatures w14:val="none"/>
              </w:rPr>
              <w:t>Understanding the Terms</w:t>
            </w:r>
          </w:p>
          <w:p w14:paraId="0F39B673" w14:textId="77777777" w:rsidR="00061AA5" w:rsidRDefault="00061AA5" w:rsidP="00061AA5">
            <w:pPr>
              <w:jc w:val="center"/>
              <w:rPr>
                <w:rFonts w:asciiTheme="minorBidi" w:eastAsia="Times New Roman" w:hAnsiTheme="minorBidi"/>
                <w:b/>
                <w:bCs/>
                <w:color w:val="000000"/>
                <w:kern w:val="0"/>
                <w14:ligatures w14:val="none"/>
              </w:rPr>
            </w:pPr>
          </w:p>
          <w:p w14:paraId="49D5A72C" w14:textId="5CF1136A" w:rsidR="00061AA5" w:rsidRPr="00061AA5" w:rsidRDefault="00B8611A" w:rsidP="00061AA5">
            <w:pPr>
              <w:pStyle w:val="ListParagraph"/>
              <w:numPr>
                <w:ilvl w:val="0"/>
                <w:numId w:val="12"/>
              </w:numPr>
              <w:rPr>
                <w:rFonts w:asciiTheme="minorBidi" w:eastAsia="Times New Roman" w:hAnsiTheme="minorBidi"/>
                <w:b/>
                <w:bCs/>
                <w:color w:val="000000"/>
                <w:kern w:val="0"/>
                <w14:ligatures w14:val="none"/>
              </w:rPr>
            </w:pPr>
            <w:r>
              <w:rPr>
                <w:rFonts w:asciiTheme="minorBidi" w:eastAsia="Times New Roman" w:hAnsiTheme="minorBidi"/>
                <w:b/>
                <w:bCs/>
                <w:color w:val="000000"/>
                <w:kern w:val="0"/>
                <w14:ligatures w14:val="none"/>
              </w:rPr>
              <w:t xml:space="preserve">The </w:t>
            </w:r>
            <w:r w:rsidR="00061AA5">
              <w:rPr>
                <w:rFonts w:asciiTheme="minorBidi" w:eastAsia="Times New Roman" w:hAnsiTheme="minorBidi"/>
                <w:b/>
                <w:bCs/>
                <w:color w:val="000000"/>
                <w:kern w:val="0"/>
                <w14:ligatures w14:val="none"/>
              </w:rPr>
              <w:t xml:space="preserve">Office of Special Education </w:t>
            </w:r>
            <w:r>
              <w:rPr>
                <w:rFonts w:asciiTheme="minorBidi" w:eastAsia="Times New Roman" w:hAnsiTheme="minorBidi"/>
                <w:b/>
                <w:bCs/>
                <w:color w:val="000000"/>
                <w:kern w:val="0"/>
                <w14:ligatures w14:val="none"/>
              </w:rPr>
              <w:t>Programs</w:t>
            </w:r>
            <w:r w:rsidR="00061AA5">
              <w:rPr>
                <w:rFonts w:asciiTheme="minorBidi" w:eastAsia="Times New Roman" w:hAnsiTheme="minorBidi"/>
                <w:b/>
                <w:bCs/>
                <w:color w:val="000000"/>
                <w:kern w:val="0"/>
                <w14:ligatures w14:val="none"/>
              </w:rPr>
              <w:t xml:space="preserve"> (OSEP) </w:t>
            </w:r>
            <w:r w:rsidR="00061AA5">
              <w:rPr>
                <w:rFonts w:asciiTheme="minorBidi" w:eastAsia="Times New Roman" w:hAnsiTheme="minorBidi"/>
                <w:color w:val="000000"/>
                <w:kern w:val="0"/>
                <w14:ligatures w14:val="none"/>
              </w:rPr>
              <w:t xml:space="preserve">is part of the U.S. Department of Education and ensures that all children with disabilities receive a free and appropriate public education in </w:t>
            </w:r>
            <w:r>
              <w:rPr>
                <w:rFonts w:asciiTheme="minorBidi" w:eastAsia="Times New Roman" w:hAnsiTheme="minorBidi"/>
                <w:color w:val="000000"/>
                <w:kern w:val="0"/>
                <w14:ligatures w14:val="none"/>
              </w:rPr>
              <w:t>the</w:t>
            </w:r>
            <w:r w:rsidR="00061AA5">
              <w:rPr>
                <w:rFonts w:asciiTheme="minorBidi" w:eastAsia="Times New Roman" w:hAnsiTheme="minorBidi"/>
                <w:color w:val="000000"/>
                <w:kern w:val="0"/>
                <w14:ligatures w14:val="none"/>
              </w:rPr>
              <w:t xml:space="preserve"> least restrictive environment.</w:t>
            </w:r>
            <w:r w:rsidR="0004438C">
              <w:rPr>
                <w:rFonts w:asciiTheme="minorBidi" w:eastAsia="Times New Roman" w:hAnsiTheme="minorBidi"/>
                <w:color w:val="000000"/>
                <w:kern w:val="0"/>
                <w14:ligatures w14:val="none"/>
              </w:rPr>
              <w:t xml:space="preserve"> OSEP also supports states in providing quality early intervention services for infants, toddlers, and their families.</w:t>
            </w:r>
          </w:p>
          <w:p w14:paraId="522AA0A4" w14:textId="4965CBC6" w:rsidR="0004438C" w:rsidRPr="0004438C" w:rsidRDefault="00B8611A" w:rsidP="0004438C">
            <w:pPr>
              <w:pStyle w:val="ListParagraph"/>
              <w:numPr>
                <w:ilvl w:val="0"/>
                <w:numId w:val="12"/>
              </w:numPr>
              <w:rPr>
                <w:rFonts w:asciiTheme="minorBidi" w:eastAsia="Times New Roman" w:hAnsiTheme="minorBidi"/>
                <w:b/>
                <w:bCs/>
                <w:color w:val="000000"/>
                <w:kern w:val="0"/>
                <w14:ligatures w14:val="none"/>
              </w:rPr>
            </w:pPr>
            <w:r>
              <w:rPr>
                <w:rFonts w:asciiTheme="minorBidi" w:eastAsia="Times New Roman" w:hAnsiTheme="minorBidi"/>
                <w:b/>
                <w:bCs/>
                <w:color w:val="000000"/>
                <w:kern w:val="0"/>
                <w14:ligatures w14:val="none"/>
              </w:rPr>
              <w:lastRenderedPageBreak/>
              <w:t xml:space="preserve">The </w:t>
            </w:r>
            <w:r w:rsidR="00061AA5">
              <w:rPr>
                <w:rFonts w:asciiTheme="minorBidi" w:eastAsia="Times New Roman" w:hAnsiTheme="minorBidi"/>
                <w:b/>
                <w:bCs/>
                <w:color w:val="000000"/>
                <w:kern w:val="0"/>
                <w14:ligatures w14:val="none"/>
              </w:rPr>
              <w:t>Office of Special Education and Rehabilitation Services</w:t>
            </w:r>
            <w:r w:rsidR="0004438C">
              <w:rPr>
                <w:rFonts w:asciiTheme="minorBidi" w:eastAsia="Times New Roman" w:hAnsiTheme="minorBidi"/>
                <w:b/>
                <w:bCs/>
                <w:color w:val="000000"/>
                <w:kern w:val="0"/>
                <w14:ligatures w14:val="none"/>
              </w:rPr>
              <w:t xml:space="preserve"> (OSERS)</w:t>
            </w:r>
            <w:r w:rsidR="00061AA5">
              <w:rPr>
                <w:rFonts w:asciiTheme="minorBidi" w:eastAsia="Times New Roman" w:hAnsiTheme="minorBidi"/>
                <w:b/>
                <w:bCs/>
                <w:color w:val="000000"/>
                <w:kern w:val="0"/>
                <w14:ligatures w14:val="none"/>
              </w:rPr>
              <w:t xml:space="preserve"> </w:t>
            </w:r>
            <w:r w:rsidR="00061AA5">
              <w:rPr>
                <w:rFonts w:asciiTheme="minorBidi" w:eastAsia="Times New Roman" w:hAnsiTheme="minorBidi"/>
                <w:color w:val="000000"/>
                <w:kern w:val="0"/>
                <w14:ligatures w14:val="none"/>
              </w:rPr>
              <w:t>i</w:t>
            </w:r>
            <w:r w:rsidR="0004438C">
              <w:rPr>
                <w:rFonts w:asciiTheme="minorBidi" w:eastAsia="Times New Roman" w:hAnsiTheme="minorBidi"/>
                <w:color w:val="000000"/>
                <w:kern w:val="0"/>
                <w14:ligatures w14:val="none"/>
              </w:rPr>
              <w:t xml:space="preserve">s the larger office in the </w:t>
            </w:r>
            <w:r w:rsidR="00061AA5">
              <w:rPr>
                <w:rFonts w:asciiTheme="minorBidi" w:eastAsia="Times New Roman" w:hAnsiTheme="minorBidi"/>
                <w:color w:val="000000"/>
                <w:kern w:val="0"/>
                <w14:ligatures w14:val="none"/>
              </w:rPr>
              <w:t>U.S. Department of Education</w:t>
            </w:r>
            <w:r w:rsidR="008B66EE">
              <w:rPr>
                <w:rFonts w:asciiTheme="minorBidi" w:eastAsia="Times New Roman" w:hAnsiTheme="minorBidi"/>
                <w:color w:val="000000"/>
                <w:kern w:val="0"/>
                <w14:ligatures w14:val="none"/>
              </w:rPr>
              <w:t>,</w:t>
            </w:r>
            <w:r w:rsidR="00061AA5">
              <w:rPr>
                <w:rFonts w:asciiTheme="minorBidi" w:eastAsia="Times New Roman" w:hAnsiTheme="minorBidi"/>
                <w:color w:val="000000"/>
                <w:kern w:val="0"/>
                <w14:ligatures w14:val="none"/>
              </w:rPr>
              <w:t xml:space="preserve"> </w:t>
            </w:r>
            <w:r w:rsidR="0004438C">
              <w:rPr>
                <w:rFonts w:asciiTheme="minorBidi" w:eastAsia="Times New Roman" w:hAnsiTheme="minorBidi"/>
                <w:color w:val="000000"/>
                <w:kern w:val="0"/>
                <w14:ligatures w14:val="none"/>
              </w:rPr>
              <w:t xml:space="preserve">which includes both OSEP and </w:t>
            </w:r>
            <w:r w:rsidR="008B66EE">
              <w:rPr>
                <w:rFonts w:asciiTheme="minorBidi" w:eastAsia="Times New Roman" w:hAnsiTheme="minorBidi"/>
                <w:color w:val="000000"/>
                <w:kern w:val="0"/>
                <w14:ligatures w14:val="none"/>
              </w:rPr>
              <w:t xml:space="preserve">the </w:t>
            </w:r>
            <w:r w:rsidR="0004438C">
              <w:rPr>
                <w:rFonts w:asciiTheme="minorBidi" w:eastAsia="Times New Roman" w:hAnsiTheme="minorBidi"/>
                <w:color w:val="000000"/>
                <w:kern w:val="0"/>
                <w14:ligatures w14:val="none"/>
              </w:rPr>
              <w:t xml:space="preserve">Rehabilitation Services Administration (RSA). </w:t>
            </w:r>
          </w:p>
          <w:p w14:paraId="4D28C3A3" w14:textId="7433BDA6" w:rsidR="00061AA5" w:rsidRPr="0004438C" w:rsidRDefault="0004438C" w:rsidP="0004438C">
            <w:pPr>
              <w:pStyle w:val="ListParagraph"/>
              <w:numPr>
                <w:ilvl w:val="0"/>
                <w:numId w:val="12"/>
              </w:numPr>
              <w:rPr>
                <w:rFonts w:asciiTheme="minorBidi" w:eastAsia="Times New Roman" w:hAnsiTheme="minorBidi"/>
                <w:b/>
                <w:bCs/>
                <w:color w:val="000000"/>
                <w:kern w:val="0"/>
                <w14:ligatures w14:val="none"/>
              </w:rPr>
            </w:pPr>
            <w:r>
              <w:rPr>
                <w:rFonts w:asciiTheme="minorBidi" w:eastAsia="Times New Roman" w:hAnsiTheme="minorBidi"/>
                <w:color w:val="000000"/>
                <w:kern w:val="0"/>
                <w14:ligatures w14:val="none"/>
              </w:rPr>
              <w:t>Together, OSEP, RSA</w:t>
            </w:r>
            <w:r w:rsidR="008B66EE">
              <w:rPr>
                <w:rFonts w:asciiTheme="minorBidi" w:eastAsia="Times New Roman" w:hAnsiTheme="minorBidi"/>
                <w:color w:val="000000"/>
                <w:kern w:val="0"/>
                <w14:ligatures w14:val="none"/>
              </w:rPr>
              <w:t>,</w:t>
            </w:r>
            <w:r>
              <w:rPr>
                <w:rFonts w:asciiTheme="minorBidi" w:eastAsia="Times New Roman" w:hAnsiTheme="minorBidi"/>
                <w:color w:val="000000"/>
                <w:kern w:val="0"/>
                <w14:ligatures w14:val="none"/>
              </w:rPr>
              <w:t xml:space="preserve"> and OSERS are an integral part of the </w:t>
            </w:r>
            <w:r w:rsidR="008B66EE">
              <w:rPr>
                <w:rFonts w:asciiTheme="minorBidi" w:eastAsia="Times New Roman" w:hAnsiTheme="minorBidi"/>
                <w:color w:val="000000"/>
                <w:kern w:val="0"/>
                <w14:ligatures w14:val="none"/>
              </w:rPr>
              <w:t>U.S. education</w:t>
            </w:r>
            <w:r>
              <w:rPr>
                <w:rFonts w:asciiTheme="minorBidi" w:eastAsia="Times New Roman" w:hAnsiTheme="minorBidi"/>
                <w:color w:val="000000"/>
                <w:kern w:val="0"/>
                <w14:ligatures w14:val="none"/>
              </w:rPr>
              <w:t xml:space="preserve"> system, </w:t>
            </w:r>
            <w:r w:rsidRPr="0004438C">
              <w:rPr>
                <w:rFonts w:asciiTheme="minorBidi" w:eastAsia="Times New Roman" w:hAnsiTheme="minorBidi"/>
                <w:b/>
                <w:bCs/>
                <w:color w:val="000000"/>
                <w:kern w:val="0"/>
                <w14:ligatures w14:val="none"/>
              </w:rPr>
              <w:t>ensuring access and opportunity</w:t>
            </w:r>
            <w:r>
              <w:rPr>
                <w:rFonts w:asciiTheme="minorBidi" w:eastAsia="Times New Roman" w:hAnsiTheme="minorBidi"/>
                <w:color w:val="000000"/>
                <w:kern w:val="0"/>
                <w14:ligatures w14:val="none"/>
              </w:rPr>
              <w:t xml:space="preserve"> for people with disabilities and their families. </w:t>
            </w:r>
          </w:p>
        </w:tc>
      </w:tr>
    </w:tbl>
    <w:p w14:paraId="45A9843E" w14:textId="77777777" w:rsidR="00061AA5" w:rsidRPr="00BB1571" w:rsidRDefault="00061AA5" w:rsidP="00061AA5">
      <w:pPr>
        <w:spacing w:after="0" w:line="240" w:lineRule="auto"/>
        <w:textAlignment w:val="baseline"/>
        <w:rPr>
          <w:rFonts w:asciiTheme="minorBidi" w:eastAsia="Times New Roman" w:hAnsiTheme="minorBidi"/>
          <w:color w:val="000000"/>
          <w:kern w:val="0"/>
          <w14:ligatures w14:val="none"/>
        </w:rPr>
      </w:pPr>
    </w:p>
    <w:p w14:paraId="1DDE0E94" w14:textId="39EDE3CB" w:rsidR="00BB1571" w:rsidRPr="00BB1571" w:rsidRDefault="00000000" w:rsidP="00BB1571">
      <w:pPr>
        <w:spacing w:after="0" w:line="240" w:lineRule="auto"/>
        <w:rPr>
          <w:rFonts w:asciiTheme="minorBidi" w:eastAsia="Times New Roman" w:hAnsiTheme="minorBidi"/>
          <w:color w:val="000000"/>
          <w:kern w:val="0"/>
          <w14:ligatures w14:val="none"/>
        </w:rPr>
      </w:pPr>
      <w:r>
        <w:rPr>
          <w:rFonts w:asciiTheme="minorBidi" w:eastAsia="Times New Roman" w:hAnsiTheme="minorBidi"/>
          <w:noProof/>
          <w:kern w:val="0"/>
          <w14:ligatures w14:val="none"/>
        </w:rPr>
        <w:pict w14:anchorId="7648C44D">
          <v:rect id="_x0000_i1025" alt="" style="width:468pt;height:.05pt;mso-width-percent:0;mso-height-percent:0;mso-width-percent:0;mso-height-percent:0" o:hralign="center" o:hrstd="t" o:hr="t" fillcolor="#a0a0a0" stroked="f"/>
        </w:pict>
      </w:r>
    </w:p>
    <w:p w14:paraId="09A1EDCA" w14:textId="77777777" w:rsidR="00521445" w:rsidRPr="00AA2443" w:rsidRDefault="00521445" w:rsidP="00AA2443">
      <w:pPr>
        <w:pStyle w:val="Heading1"/>
        <w:rPr>
          <w:b/>
          <w:bCs/>
        </w:rPr>
      </w:pPr>
      <w:r w:rsidRPr="00AA2443">
        <w:rPr>
          <w:b/>
          <w:bCs/>
        </w:rPr>
        <w:t>What Happens If OSEP Staff Are Removed / Functions Are Disrupted?</w:t>
      </w:r>
    </w:p>
    <w:p w14:paraId="242C10D0" w14:textId="23AB6D7F" w:rsidR="00521445" w:rsidRPr="00CC7654" w:rsidRDefault="00521445" w:rsidP="00521445">
      <w:pPr>
        <w:spacing w:before="100" w:beforeAutospacing="1" w:after="100" w:afterAutospacing="1" w:line="240" w:lineRule="auto"/>
        <w:rPr>
          <w:rFonts w:asciiTheme="minorBidi" w:eastAsia="Times New Roman" w:hAnsiTheme="minorBidi"/>
          <w:color w:val="000000"/>
          <w:kern w:val="0"/>
          <w14:ligatures w14:val="none"/>
        </w:rPr>
      </w:pPr>
      <w:r>
        <w:rPr>
          <w:rFonts w:asciiTheme="minorBidi" w:eastAsia="Times New Roman" w:hAnsiTheme="minorBidi"/>
          <w:color w:val="000000"/>
          <w:kern w:val="0"/>
          <w14:ligatures w14:val="none"/>
        </w:rPr>
        <w:t>H</w:t>
      </w:r>
      <w:r w:rsidRPr="00CC7654">
        <w:rPr>
          <w:rFonts w:asciiTheme="minorBidi" w:eastAsia="Times New Roman" w:hAnsiTheme="minorBidi"/>
          <w:color w:val="000000"/>
          <w:kern w:val="0"/>
          <w14:ligatures w14:val="none"/>
        </w:rPr>
        <w:t>ere is</w:t>
      </w:r>
      <w:r>
        <w:rPr>
          <w:rFonts w:asciiTheme="minorBidi" w:eastAsia="Times New Roman" w:hAnsiTheme="minorBidi"/>
          <w:color w:val="000000"/>
          <w:kern w:val="0"/>
          <w14:ligatures w14:val="none"/>
        </w:rPr>
        <w:t xml:space="preserve"> how the loss of OSPE staff can negatively impact children with disabilities in the United States</w:t>
      </w:r>
      <w:r w:rsidRPr="00CC7654">
        <w:rPr>
          <w:rFonts w:asciiTheme="minorBidi" w:eastAsia="Times New Roman" w:hAnsiTheme="minorBidi"/>
          <w:color w:val="000000"/>
          <w:kern w:val="0"/>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4"/>
        <w:gridCol w:w="3753"/>
        <w:gridCol w:w="3023"/>
      </w:tblGrid>
      <w:tr w:rsidR="0004438C" w:rsidRPr="00CC7654" w14:paraId="5032A024" w14:textId="77777777" w:rsidTr="00AA2443">
        <w:trPr>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8DB867" w14:textId="77777777" w:rsidR="00521445" w:rsidRPr="00CC7654" w:rsidRDefault="00521445" w:rsidP="003F4500">
            <w:pPr>
              <w:spacing w:after="0" w:line="240" w:lineRule="auto"/>
              <w:jc w:val="center"/>
              <w:rPr>
                <w:rFonts w:asciiTheme="minorBidi" w:eastAsia="Times New Roman" w:hAnsiTheme="minorBidi"/>
                <w:b/>
                <w:bCs/>
                <w:kern w:val="0"/>
                <w14:ligatures w14:val="none"/>
              </w:rPr>
            </w:pPr>
            <w:r w:rsidRPr="00CC7654">
              <w:rPr>
                <w:rFonts w:asciiTheme="minorBidi" w:eastAsia="Times New Roman" w:hAnsiTheme="minorBidi"/>
                <w:b/>
                <w:bCs/>
                <w:kern w:val="0"/>
                <w14:ligatures w14:val="none"/>
              </w:rPr>
              <w:t>Function</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CE83423" w14:textId="77777777" w:rsidR="00521445" w:rsidRPr="00CC7654" w:rsidRDefault="00521445" w:rsidP="003F4500">
            <w:pPr>
              <w:spacing w:after="0" w:line="240" w:lineRule="auto"/>
              <w:jc w:val="center"/>
              <w:rPr>
                <w:rFonts w:asciiTheme="minorBidi" w:eastAsia="Times New Roman" w:hAnsiTheme="minorBidi"/>
                <w:b/>
                <w:bCs/>
                <w:kern w:val="0"/>
                <w14:ligatures w14:val="none"/>
              </w:rPr>
            </w:pPr>
            <w:r w:rsidRPr="00CC7654">
              <w:rPr>
                <w:rFonts w:asciiTheme="minorBidi" w:eastAsia="Times New Roman" w:hAnsiTheme="minorBidi"/>
                <w:b/>
                <w:bCs/>
                <w:kern w:val="0"/>
                <w14:ligatures w14:val="none"/>
              </w:rPr>
              <w:t>What Could Fail or Be Weakened</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325120F" w14:textId="77777777" w:rsidR="00521445" w:rsidRPr="00CC7654" w:rsidRDefault="00521445" w:rsidP="003F4500">
            <w:pPr>
              <w:spacing w:after="0" w:line="240" w:lineRule="auto"/>
              <w:jc w:val="center"/>
              <w:rPr>
                <w:rFonts w:asciiTheme="minorBidi" w:eastAsia="Times New Roman" w:hAnsiTheme="minorBidi"/>
                <w:b/>
                <w:bCs/>
                <w:kern w:val="0"/>
                <w14:ligatures w14:val="none"/>
              </w:rPr>
            </w:pPr>
            <w:r w:rsidRPr="00CC7654">
              <w:rPr>
                <w:rFonts w:asciiTheme="minorBidi" w:eastAsia="Times New Roman" w:hAnsiTheme="minorBidi"/>
                <w:b/>
                <w:bCs/>
                <w:kern w:val="0"/>
                <w14:ligatures w14:val="none"/>
              </w:rPr>
              <w:t>Consequences</w:t>
            </w:r>
          </w:p>
        </w:tc>
      </w:tr>
      <w:tr w:rsidR="0004438C" w:rsidRPr="00CC7654" w14:paraId="613B0E9D"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3664FD"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Grant management &amp; oversight</w:t>
            </w:r>
          </w:p>
        </w:tc>
        <w:tc>
          <w:tcPr>
            <w:tcW w:w="0" w:type="auto"/>
            <w:tcBorders>
              <w:top w:val="single" w:sz="4" w:space="0" w:color="auto"/>
              <w:left w:val="single" w:sz="4" w:space="0" w:color="auto"/>
              <w:bottom w:val="single" w:sz="4" w:space="0" w:color="auto"/>
              <w:right w:val="single" w:sz="4" w:space="0" w:color="auto"/>
            </w:tcBorders>
            <w:vAlign w:val="center"/>
            <w:hideMark/>
          </w:tcPr>
          <w:p w14:paraId="5ECD0491"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Without staff to review grant applications, monitor spending, and ensure compliance, funds may be delayed, misallocated, or misused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51387"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States and local districts may lose critical funding; corrupt or ineffective use of funds could increase</w:t>
            </w:r>
          </w:p>
        </w:tc>
      </w:tr>
      <w:tr w:rsidR="0004438C" w:rsidRPr="00CC7654" w14:paraId="567282A8"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AC7E85"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Monitoring and enforcement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E73DB"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States might not be monitored rigorously; noncompliance may go undetected or uncorrected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B2F7399"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Children might be denied their rights under IDEA without recourse</w:t>
            </w:r>
          </w:p>
        </w:tc>
      </w:tr>
      <w:tr w:rsidR="0004438C" w:rsidRPr="00CC7654" w14:paraId="5E040AEE"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20B4B37"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Technical assistance &amp; capacity-building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6512AD7"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National centers, training programs, and resources may lose support or guidance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72E533E0"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States, districts, and schools will struggle to implement evidence-based practices</w:t>
            </w:r>
          </w:p>
        </w:tc>
      </w:tr>
      <w:tr w:rsidR="0004438C" w:rsidRPr="00CC7654" w14:paraId="3EF265A6"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C243309"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Data collection, reporting, and transparency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73C6D3A8"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The flow of timely, valid data to Congress, the public, and stakeholders stops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2C9BF"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No visible metrics by which to judge how well children with disabilities are served; accountability is lost</w:t>
            </w:r>
          </w:p>
        </w:tc>
      </w:tr>
      <w:tr w:rsidR="0004438C" w:rsidRPr="00CC7654" w14:paraId="6B45A0E3"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4327328" w14:textId="2064E8A1"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Specialized oversight (e.g.</w:t>
            </w:r>
            <w:r w:rsidR="00B8611A">
              <w:rPr>
                <w:rFonts w:asciiTheme="minorBidi" w:eastAsia="Times New Roman" w:hAnsiTheme="minorBidi"/>
                <w:b/>
                <w:bCs/>
                <w:kern w:val="0"/>
                <w14:ligatures w14:val="none"/>
              </w:rPr>
              <w:t>,</w:t>
            </w:r>
            <w:r w:rsidRPr="00CC7654">
              <w:rPr>
                <w:rFonts w:asciiTheme="minorBidi" w:eastAsia="Times New Roman" w:hAnsiTheme="minorBidi"/>
                <w:b/>
                <w:bCs/>
                <w:kern w:val="0"/>
                <w14:ligatures w14:val="none"/>
              </w:rPr>
              <w:t xml:space="preserve"> for vision/hearing, media accessibility)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8CE46" w14:textId="09DDAB75"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 xml:space="preserve">Institutes like </w:t>
            </w:r>
            <w:r w:rsidR="008B66EE">
              <w:rPr>
                <w:rFonts w:asciiTheme="minorBidi" w:eastAsia="Times New Roman" w:hAnsiTheme="minorBidi"/>
                <w:kern w:val="0"/>
                <w14:ligatures w14:val="none"/>
              </w:rPr>
              <w:t xml:space="preserve">the </w:t>
            </w:r>
            <w:r w:rsidR="0004438C">
              <w:rPr>
                <w:rFonts w:asciiTheme="minorBidi" w:eastAsia="Times New Roman" w:hAnsiTheme="minorBidi"/>
                <w:kern w:val="0"/>
                <w14:ligatures w14:val="none"/>
              </w:rPr>
              <w:t xml:space="preserve">Described Captioned Media Program and </w:t>
            </w:r>
            <w:r w:rsidR="008B66EE">
              <w:rPr>
                <w:rFonts w:asciiTheme="minorBidi" w:eastAsia="Times New Roman" w:hAnsiTheme="minorBidi"/>
                <w:kern w:val="0"/>
                <w14:ligatures w14:val="none"/>
              </w:rPr>
              <w:t xml:space="preserve">the </w:t>
            </w:r>
            <w:r w:rsidRPr="00CC7654">
              <w:rPr>
                <w:rFonts w:asciiTheme="minorBidi" w:eastAsia="Times New Roman" w:hAnsiTheme="minorBidi"/>
                <w:kern w:val="0"/>
                <w14:ligatures w14:val="none"/>
              </w:rPr>
              <w:t>American Printing House for the Blind</w:t>
            </w:r>
            <w:r w:rsidR="0004438C">
              <w:rPr>
                <w:rFonts w:asciiTheme="minorBidi" w:eastAsia="Times New Roman" w:hAnsiTheme="minorBidi"/>
                <w:kern w:val="0"/>
                <w14:ligatures w14:val="none"/>
              </w:rPr>
              <w:t xml:space="preserve"> </w:t>
            </w:r>
            <w:r w:rsidRPr="00CC7654">
              <w:rPr>
                <w:rFonts w:asciiTheme="minorBidi" w:eastAsia="Times New Roman" w:hAnsiTheme="minorBidi"/>
                <w:kern w:val="0"/>
                <w14:ligatures w14:val="none"/>
              </w:rPr>
              <w:t>may lose federal oversight and coordination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E404E"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Programs for people with sensory disabilities could suffer, lose support, or degrade in quality</w:t>
            </w:r>
          </w:p>
        </w:tc>
      </w:tr>
      <w:tr w:rsidR="0004438C" w:rsidRPr="00CC7654" w14:paraId="06DD562A"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93A1947"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Legal and regulatory guidance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89986"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 xml:space="preserve">Families, states, and schools will lack up-to-date clarifications, memos, or “Dear Colleague” </w:t>
            </w:r>
            <w:r w:rsidRPr="00CC7654">
              <w:rPr>
                <w:rFonts w:asciiTheme="minorBidi" w:eastAsia="Times New Roman" w:hAnsiTheme="minorBidi"/>
                <w:kern w:val="0"/>
                <w14:ligatures w14:val="none"/>
              </w:rPr>
              <w:lastRenderedPageBreak/>
              <w:t>letters interpreting new problems or nuances in IDEA</w:t>
            </w:r>
          </w:p>
        </w:tc>
        <w:tc>
          <w:tcPr>
            <w:tcW w:w="0" w:type="auto"/>
            <w:tcBorders>
              <w:top w:val="single" w:sz="4" w:space="0" w:color="auto"/>
              <w:left w:val="single" w:sz="4" w:space="0" w:color="auto"/>
              <w:bottom w:val="single" w:sz="4" w:space="0" w:color="auto"/>
              <w:right w:val="single" w:sz="4" w:space="0" w:color="auto"/>
            </w:tcBorders>
            <w:vAlign w:val="center"/>
            <w:hideMark/>
          </w:tcPr>
          <w:p w14:paraId="1A5696A1"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lastRenderedPageBreak/>
              <w:t>Increased confusion, litigation, and inconsistent practices across states</w:t>
            </w:r>
          </w:p>
        </w:tc>
      </w:tr>
      <w:tr w:rsidR="0004438C" w:rsidRPr="00CC7654" w14:paraId="1C9096E3"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43F3B28"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Equity and civil rights safeguards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CD6CAF"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Disproportionality oversight may lapse; systemic discrimination may go unchecked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BCF58DB"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Historically marginalized groups may suffer greater harm</w:t>
            </w:r>
          </w:p>
        </w:tc>
      </w:tr>
    </w:tbl>
    <w:p w14:paraId="03321239" w14:textId="77777777" w:rsidR="00521445" w:rsidRPr="00CC7654" w:rsidRDefault="00000000" w:rsidP="00521445">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pict w14:anchorId="6B19D79E">
          <v:rect id="_x0000_i1026" alt="" style="width:468pt;height:.05pt;mso-width-percent:0;mso-height-percent:0;mso-width-percent:0;mso-height-percent:0" o:hralign="center" o:hrstd="t" o:hr="t" fillcolor="#a0a0a0" stroked="f"/>
        </w:pict>
      </w:r>
    </w:p>
    <w:p w14:paraId="32F1CAE2" w14:textId="77777777" w:rsidR="00521445" w:rsidRPr="00AA2443" w:rsidRDefault="00521445" w:rsidP="00AA2443">
      <w:pPr>
        <w:pStyle w:val="Heading1"/>
        <w:rPr>
          <w:b/>
          <w:bCs/>
        </w:rPr>
      </w:pPr>
      <w:r w:rsidRPr="00AA2443">
        <w:rPr>
          <w:b/>
          <w:bCs/>
        </w:rPr>
        <w:t>Why This Matters to Families and the Community</w:t>
      </w:r>
    </w:p>
    <w:p w14:paraId="01010019" w14:textId="5A3D37EA" w:rsidR="00521445" w:rsidRPr="00CC7654" w:rsidRDefault="00521445" w:rsidP="00521445">
      <w:pPr>
        <w:numPr>
          <w:ilvl w:val="0"/>
          <w:numId w:val="7"/>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Students lose protections and supports</w:t>
      </w:r>
      <w:r w:rsidRPr="00CC7654">
        <w:rPr>
          <w:rFonts w:asciiTheme="minorBidi" w:eastAsia="Times New Roman" w:hAnsiTheme="minorBidi"/>
          <w:color w:val="000000"/>
          <w:kern w:val="0"/>
          <w14:ligatures w14:val="none"/>
        </w:rPr>
        <w:br/>
        <w:t>Without robust OSEP, the promise of a </w:t>
      </w:r>
      <w:r w:rsidRPr="00CC7654">
        <w:rPr>
          <w:rFonts w:asciiTheme="minorBidi" w:eastAsia="Times New Roman" w:hAnsiTheme="minorBidi"/>
          <w:i/>
          <w:iCs/>
          <w:color w:val="000000"/>
          <w:kern w:val="0"/>
          <w14:ligatures w14:val="none"/>
        </w:rPr>
        <w:t>“free appropriate public education in the least restrictive environment”</w:t>
      </w:r>
      <w:r w:rsidRPr="00CC7654">
        <w:rPr>
          <w:rFonts w:asciiTheme="minorBidi" w:eastAsia="Times New Roman" w:hAnsiTheme="minorBidi"/>
          <w:color w:val="000000"/>
          <w:kern w:val="0"/>
          <w14:ligatures w14:val="none"/>
        </w:rPr>
        <w:t> can become more tenuous, depending on the willingness or capacity of individual states or districts to honor it.</w:t>
      </w:r>
      <w:r w:rsidRPr="00CC7654">
        <w:rPr>
          <w:rFonts w:asciiTheme="minorBidi" w:eastAsia="Times New Roman" w:hAnsiTheme="minorBidi"/>
          <w:color w:val="000000"/>
          <w:kern w:val="0"/>
          <w14:ligatures w14:val="none"/>
        </w:rPr>
        <w:br/>
        <w:t>Many children with disabilities rely on special services (e.g.</w:t>
      </w:r>
      <w:r w:rsidR="00B8611A">
        <w:rPr>
          <w:rFonts w:asciiTheme="minorBidi" w:eastAsia="Times New Roman" w:hAnsiTheme="minorBidi"/>
          <w:color w:val="000000"/>
          <w:kern w:val="0"/>
          <w14:ligatures w14:val="none"/>
        </w:rPr>
        <w:t>,</w:t>
      </w:r>
      <w:r w:rsidRPr="00CC7654">
        <w:rPr>
          <w:rFonts w:asciiTheme="minorBidi" w:eastAsia="Times New Roman" w:hAnsiTheme="minorBidi"/>
          <w:color w:val="000000"/>
          <w:kern w:val="0"/>
          <w14:ligatures w14:val="none"/>
        </w:rPr>
        <w:t xml:space="preserve"> speech therapy, occupational therapy, accommodations, assistive technology) that could be cut or not enforced.</w:t>
      </w:r>
    </w:p>
    <w:p w14:paraId="1E6D67D8" w14:textId="44BEEE87" w:rsidR="00521445" w:rsidRPr="00CC7654" w:rsidRDefault="00521445" w:rsidP="00521445">
      <w:pPr>
        <w:numPr>
          <w:ilvl w:val="0"/>
          <w:numId w:val="7"/>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Financial and economic impact</w:t>
      </w:r>
      <w:r w:rsidRPr="00CC7654">
        <w:rPr>
          <w:rFonts w:asciiTheme="minorBidi" w:eastAsia="Times New Roman" w:hAnsiTheme="minorBidi"/>
          <w:color w:val="000000"/>
          <w:kern w:val="0"/>
          <w14:ligatures w14:val="none"/>
        </w:rPr>
        <w:br/>
        <w:t xml:space="preserve">Billions in federal special education </w:t>
      </w:r>
      <w:r w:rsidR="00236C36">
        <w:rPr>
          <w:rFonts w:asciiTheme="minorBidi" w:eastAsia="Times New Roman" w:hAnsiTheme="minorBidi"/>
          <w:color w:val="000000"/>
          <w:kern w:val="0"/>
          <w14:ligatures w14:val="none"/>
        </w:rPr>
        <w:t xml:space="preserve">and early intervention </w:t>
      </w:r>
      <w:r w:rsidRPr="00CC7654">
        <w:rPr>
          <w:rFonts w:asciiTheme="minorBidi" w:eastAsia="Times New Roman" w:hAnsiTheme="minorBidi"/>
          <w:color w:val="000000"/>
          <w:kern w:val="0"/>
          <w14:ligatures w14:val="none"/>
        </w:rPr>
        <w:t>funding to states and localities are at risk.</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When those dollars shrink or become harder to access, state and local budgets often make up the difference (or cuts happen) — which may reduce staff and services.</w:t>
      </w:r>
      <w:r w:rsidRPr="00CC7654">
        <w:rPr>
          <w:rFonts w:asciiTheme="minorBidi" w:eastAsia="Times New Roman" w:hAnsiTheme="minorBidi"/>
          <w:color w:val="000000"/>
          <w:kern w:val="0"/>
          <w14:ligatures w14:val="none"/>
        </w:rPr>
        <w:br/>
        <w:t>In the long run, children who are not well</w:t>
      </w:r>
      <w:r w:rsidR="0004438C">
        <w:rPr>
          <w:rFonts w:asciiTheme="minorBidi" w:eastAsia="Times New Roman" w:hAnsiTheme="minorBidi"/>
          <w:color w:val="000000"/>
          <w:kern w:val="0"/>
          <w14:ligatures w14:val="none"/>
        </w:rPr>
        <w:t>-</w:t>
      </w:r>
      <w:r w:rsidRPr="00CC7654">
        <w:rPr>
          <w:rFonts w:asciiTheme="minorBidi" w:eastAsia="Times New Roman" w:hAnsiTheme="minorBidi"/>
          <w:color w:val="000000"/>
          <w:kern w:val="0"/>
          <w14:ligatures w14:val="none"/>
        </w:rPr>
        <w:t>educated face diminished employment prospects, increased reliance on public support, and less contribution to the economy.</w:t>
      </w:r>
    </w:p>
    <w:p w14:paraId="66359C1D" w14:textId="7996DFA9" w:rsidR="00521445" w:rsidRPr="00CC7654" w:rsidRDefault="00521445" w:rsidP="00521445">
      <w:pPr>
        <w:numPr>
          <w:ilvl w:val="0"/>
          <w:numId w:val="7"/>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Loss of equity and civil rights</w:t>
      </w:r>
      <w:r w:rsidRPr="00CC7654">
        <w:rPr>
          <w:rFonts w:asciiTheme="minorBidi" w:eastAsia="Times New Roman" w:hAnsiTheme="minorBidi"/>
          <w:color w:val="000000"/>
          <w:kern w:val="0"/>
          <w14:ligatures w14:val="none"/>
        </w:rPr>
        <w:br/>
        <w:t>Disability rights and inclusive education are foundational to a just society.</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Weakening the mechanisms that enforce these rights undermines not only individual children but the broader ideal that public education should serve </w:t>
      </w:r>
      <w:r w:rsidRPr="00CC7654">
        <w:rPr>
          <w:rFonts w:asciiTheme="minorBidi" w:eastAsia="Times New Roman" w:hAnsiTheme="minorBidi"/>
          <w:i/>
          <w:iCs/>
          <w:color w:val="000000"/>
          <w:kern w:val="0"/>
          <w14:ligatures w14:val="none"/>
        </w:rPr>
        <w:t>all</w:t>
      </w:r>
      <w:r w:rsidRPr="00521445">
        <w:rPr>
          <w:rFonts w:asciiTheme="minorBidi" w:eastAsia="Times New Roman" w:hAnsiTheme="minorBidi"/>
          <w:i/>
          <w:iCs/>
          <w:color w:val="000000"/>
          <w:kern w:val="0"/>
          <w14:ligatures w14:val="none"/>
        </w:rPr>
        <w:t xml:space="preserve"> </w:t>
      </w:r>
      <w:r w:rsidRPr="00CC7654">
        <w:rPr>
          <w:rFonts w:asciiTheme="minorBidi" w:eastAsia="Times New Roman" w:hAnsiTheme="minorBidi"/>
          <w:color w:val="000000"/>
          <w:kern w:val="0"/>
          <w14:ligatures w14:val="none"/>
        </w:rPr>
        <w:t>children.</w:t>
      </w:r>
    </w:p>
    <w:p w14:paraId="31B2F74A" w14:textId="078A4F9A" w:rsidR="00521445" w:rsidRPr="00CC7654" w:rsidRDefault="00521445" w:rsidP="00521445">
      <w:pPr>
        <w:numPr>
          <w:ilvl w:val="0"/>
          <w:numId w:val="7"/>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Erosion of trust and stability</w:t>
      </w:r>
      <w:r w:rsidRPr="00CC7654">
        <w:rPr>
          <w:rFonts w:asciiTheme="minorBidi" w:eastAsia="Times New Roman" w:hAnsiTheme="minorBidi"/>
          <w:color w:val="000000"/>
          <w:kern w:val="0"/>
          <w14:ligatures w14:val="none"/>
        </w:rPr>
        <w:br/>
        <w:t>Families, advocates, and education professionals depend on reliable federal support and oversight.</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Sudden disruption introduces uncertainty, legal battles, and inconsistency from district to district.</w:t>
      </w:r>
    </w:p>
    <w:p w14:paraId="39C59F82" w14:textId="7B330D99" w:rsidR="00521445" w:rsidRPr="00CC7654" w:rsidRDefault="00521445" w:rsidP="00521445">
      <w:pPr>
        <w:numPr>
          <w:ilvl w:val="0"/>
          <w:numId w:val="7"/>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Universal stakes</w:t>
      </w:r>
      <w:r w:rsidRPr="00CC7654">
        <w:rPr>
          <w:rFonts w:asciiTheme="minorBidi" w:eastAsia="Times New Roman" w:hAnsiTheme="minorBidi"/>
          <w:color w:val="000000"/>
          <w:kern w:val="0"/>
          <w14:ligatures w14:val="none"/>
        </w:rPr>
        <w:br/>
        <w:t>Disabilities are not rare.</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 xml:space="preserve">In any given classroom, a </w:t>
      </w:r>
      <w:r w:rsidR="00594AC9">
        <w:rPr>
          <w:rFonts w:asciiTheme="minorBidi" w:eastAsia="Times New Roman" w:hAnsiTheme="minorBidi"/>
          <w:color w:val="000000"/>
          <w:kern w:val="0"/>
          <w14:ligatures w14:val="none"/>
        </w:rPr>
        <w:t>non-trivial</w:t>
      </w:r>
      <w:r w:rsidRPr="00CC7654">
        <w:rPr>
          <w:rFonts w:asciiTheme="minorBidi" w:eastAsia="Times New Roman" w:hAnsiTheme="minorBidi"/>
          <w:color w:val="000000"/>
          <w:kern w:val="0"/>
          <w14:ligatures w14:val="none"/>
        </w:rPr>
        <w:t xml:space="preserve"> share of students</w:t>
      </w:r>
      <w:r w:rsidR="008B66EE">
        <w:rPr>
          <w:rFonts w:asciiTheme="minorBidi" w:eastAsia="Times New Roman" w:hAnsiTheme="minorBidi"/>
          <w:color w:val="000000"/>
          <w:kern w:val="0"/>
          <w14:ligatures w14:val="none"/>
        </w:rPr>
        <w:t xml:space="preserve"> —</w:t>
      </w:r>
      <w:r w:rsidR="00173137">
        <w:rPr>
          <w:rFonts w:asciiTheme="minorBidi" w:eastAsia="Times New Roman" w:hAnsiTheme="minorBidi"/>
          <w:color w:val="000000"/>
          <w:kern w:val="0"/>
          <w14:ligatures w14:val="none"/>
        </w:rPr>
        <w:t>approximately 15%</w:t>
      </w:r>
      <w:r w:rsidR="008B66EE">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receive some form of special education.</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 xml:space="preserve">A rollback of protections impacts many communities — urban and rural, wealthy and underserved, </w:t>
      </w:r>
      <w:r w:rsidR="00594AC9">
        <w:rPr>
          <w:rFonts w:asciiTheme="minorBidi" w:eastAsia="Times New Roman" w:hAnsiTheme="minorBidi"/>
          <w:color w:val="000000"/>
          <w:kern w:val="0"/>
          <w14:ligatures w14:val="none"/>
        </w:rPr>
        <w:t xml:space="preserve">as well as </w:t>
      </w:r>
      <w:r w:rsidRPr="00CC7654">
        <w:rPr>
          <w:rFonts w:asciiTheme="minorBidi" w:eastAsia="Times New Roman" w:hAnsiTheme="minorBidi"/>
          <w:color w:val="000000"/>
          <w:kern w:val="0"/>
          <w14:ligatures w14:val="none"/>
        </w:rPr>
        <w:t>tightly resourced and weaker districts alike.</w:t>
      </w:r>
    </w:p>
    <w:p w14:paraId="61764A03" w14:textId="3F6B345F" w:rsidR="00236C36" w:rsidRPr="00AA2443" w:rsidRDefault="00000000" w:rsidP="00AA2443">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pict w14:anchorId="7B076643">
          <v:rect id="_x0000_i1027" alt="" style="width:468pt;height:.05pt;mso-width-percent:0;mso-height-percent:0;mso-width-percent:0;mso-height-percent:0" o:hralign="center" o:hrstd="t" o:hr="t" fillcolor="#a0a0a0" stroked="f"/>
        </w:pict>
      </w:r>
    </w:p>
    <w:p w14:paraId="386E6F2F" w14:textId="77777777" w:rsidR="00AA2443" w:rsidRDefault="00AA2443" w:rsidP="00521445">
      <w:pPr>
        <w:spacing w:before="100" w:beforeAutospacing="1" w:after="100" w:afterAutospacing="1" w:line="240" w:lineRule="auto"/>
        <w:outlineLvl w:val="1"/>
        <w:rPr>
          <w:rFonts w:asciiTheme="minorBidi" w:eastAsia="Times New Roman" w:hAnsiTheme="minorBidi"/>
          <w:b/>
          <w:bCs/>
          <w:color w:val="000000"/>
          <w:kern w:val="0"/>
          <w:sz w:val="36"/>
          <w:szCs w:val="36"/>
          <w14:ligatures w14:val="none"/>
        </w:rPr>
      </w:pPr>
    </w:p>
    <w:p w14:paraId="270189F4" w14:textId="2F284F14" w:rsidR="00521445" w:rsidRPr="00AA2443" w:rsidRDefault="00521445" w:rsidP="00AA2443">
      <w:pPr>
        <w:pStyle w:val="Heading1"/>
        <w:rPr>
          <w:b/>
          <w:bCs/>
        </w:rPr>
      </w:pPr>
      <w:r w:rsidRPr="00AA2443">
        <w:rPr>
          <w:b/>
          <w:bCs/>
        </w:rPr>
        <w:lastRenderedPageBreak/>
        <w:t>How Inclusive Education Is At Risk</w:t>
      </w:r>
    </w:p>
    <w:p w14:paraId="01160D51" w14:textId="62038EBB" w:rsidR="00521445" w:rsidRPr="00CC7654" w:rsidRDefault="00521445" w:rsidP="00521445">
      <w:p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color w:val="000000"/>
          <w:kern w:val="0"/>
          <w14:ligatures w14:val="none"/>
        </w:rPr>
        <w:t>Inclusive education — educating students with disabilities alongside their non-disabled peers, to the maximum extent appropriate — depends on strong legal, policy, and resource supports.</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Those supports increasingly rest on federal oversight, funding, and technical assistance.</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Without them:</w:t>
      </w:r>
    </w:p>
    <w:p w14:paraId="46098E54" w14:textId="77777777" w:rsidR="00521445" w:rsidRPr="00CC7654" w:rsidRDefault="00521445" w:rsidP="00521445">
      <w:pPr>
        <w:numPr>
          <w:ilvl w:val="0"/>
          <w:numId w:val="8"/>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color w:val="000000"/>
          <w:kern w:val="0"/>
          <w14:ligatures w14:val="none"/>
        </w:rPr>
        <w:t>States or districts may retreat to </w:t>
      </w:r>
      <w:r w:rsidRPr="00CC7654">
        <w:rPr>
          <w:rFonts w:asciiTheme="minorBidi" w:eastAsia="Times New Roman" w:hAnsiTheme="minorBidi"/>
          <w:b/>
          <w:bCs/>
          <w:color w:val="000000"/>
          <w:kern w:val="0"/>
          <w14:ligatures w14:val="none"/>
        </w:rPr>
        <w:t>segregation models</w:t>
      </w:r>
      <w:r w:rsidRPr="00CC7654">
        <w:rPr>
          <w:rFonts w:asciiTheme="minorBidi" w:eastAsia="Times New Roman" w:hAnsiTheme="minorBidi"/>
          <w:color w:val="000000"/>
          <w:kern w:val="0"/>
          <w14:ligatures w14:val="none"/>
        </w:rPr>
        <w:t> (special schools or isolated classrooms) because the resources or pressure to include diminish.</w:t>
      </w:r>
    </w:p>
    <w:p w14:paraId="77A6054E" w14:textId="77777777" w:rsidR="00521445" w:rsidRPr="00CC7654" w:rsidRDefault="00521445" w:rsidP="00521445">
      <w:pPr>
        <w:numPr>
          <w:ilvl w:val="0"/>
          <w:numId w:val="8"/>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color w:val="000000"/>
          <w:kern w:val="0"/>
          <w14:ligatures w14:val="none"/>
        </w:rPr>
        <w:t>Schools may lack training, coaching, and capacity to support inclusion (co-teaching, differentiated instruction, accommodations, and universal design).</w:t>
      </w:r>
    </w:p>
    <w:p w14:paraId="37267002" w14:textId="77777777" w:rsidR="00521445" w:rsidRPr="00CC7654" w:rsidRDefault="00521445" w:rsidP="00521445">
      <w:pPr>
        <w:numPr>
          <w:ilvl w:val="0"/>
          <w:numId w:val="8"/>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color w:val="000000"/>
          <w:kern w:val="0"/>
          <w14:ligatures w14:val="none"/>
        </w:rPr>
        <w:t>Families may face more resistance or denial in requesting inclusive placements, accommodations, or needed services.</w:t>
      </w:r>
    </w:p>
    <w:p w14:paraId="58A3BB24" w14:textId="27E6102A" w:rsidR="00521445" w:rsidRPr="00CC7654" w:rsidRDefault="00521445" w:rsidP="00521445">
      <w:pPr>
        <w:numPr>
          <w:ilvl w:val="0"/>
          <w:numId w:val="8"/>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color w:val="000000"/>
          <w:kern w:val="0"/>
          <w14:ligatures w14:val="none"/>
        </w:rPr>
        <w:t>The progress toward</w:t>
      </w:r>
      <w:r w:rsidR="00236C36">
        <w:rPr>
          <w:rFonts w:asciiTheme="minorBidi" w:eastAsia="Times New Roman" w:hAnsiTheme="minorBidi"/>
          <w:color w:val="000000"/>
          <w:kern w:val="0"/>
          <w14:ligatures w14:val="none"/>
        </w:rPr>
        <w:t xml:space="preserve"> early identification,</w:t>
      </w:r>
      <w:r w:rsidRPr="00CC7654">
        <w:rPr>
          <w:rFonts w:asciiTheme="minorBidi" w:eastAsia="Times New Roman" w:hAnsiTheme="minorBidi"/>
          <w:color w:val="000000"/>
          <w:kern w:val="0"/>
          <w14:ligatures w14:val="none"/>
        </w:rPr>
        <w:t xml:space="preserve"> higher outcomes, social integration, and post-school success for students with disabilities could stall or reverse.</w:t>
      </w:r>
    </w:p>
    <w:p w14:paraId="2664ADBE" w14:textId="77777777" w:rsidR="00521445" w:rsidRPr="00CC7654" w:rsidRDefault="00000000" w:rsidP="00521445">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pict w14:anchorId="04AF59FA">
          <v:rect id="_x0000_i1028" alt="" style="width:468pt;height:.05pt;mso-width-percent:0;mso-height-percent:0;mso-width-percent:0;mso-height-percent:0" o:hralign="center" o:hrstd="t" o:hr="t" fillcolor="#a0a0a0" stroked="f"/>
        </w:pict>
      </w:r>
    </w:p>
    <w:p w14:paraId="7F6A0A37" w14:textId="77777777" w:rsidR="00521445" w:rsidRPr="00AA2443" w:rsidRDefault="00521445" w:rsidP="00AA2443">
      <w:pPr>
        <w:pStyle w:val="Heading1"/>
        <w:rPr>
          <w:b/>
          <w:bCs/>
        </w:rPr>
      </w:pPr>
      <w:r w:rsidRPr="00AA2443">
        <w:rPr>
          <w:b/>
          <w:bCs/>
        </w:rPr>
        <w:t>What Could or Should Be Done Immediately</w:t>
      </w:r>
    </w:p>
    <w:p w14:paraId="63F66D8F" w14:textId="1A6FAF91" w:rsidR="00521445" w:rsidRPr="00CC7654" w:rsidRDefault="00521445" w:rsidP="00521445">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Restore OSEP staffing and capacity</w:t>
      </w:r>
      <w:r w:rsidRPr="00CC7654">
        <w:rPr>
          <w:rFonts w:asciiTheme="minorBidi" w:eastAsia="Times New Roman" w:hAnsiTheme="minorBidi"/>
          <w:color w:val="000000"/>
          <w:kern w:val="0"/>
          <w14:ligatures w14:val="none"/>
        </w:rPr>
        <w:br/>
        <w:t>The administration should reverse the mass firings, rehire professionals with expertise, and ensure continuity of operations.</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 xml:space="preserve">The law mandates OSEP’s functions; abandoning them is not </w:t>
      </w:r>
      <w:r w:rsidR="00594AC9">
        <w:rPr>
          <w:rFonts w:asciiTheme="minorBidi" w:eastAsia="Times New Roman" w:hAnsiTheme="minorBidi"/>
          <w:color w:val="000000"/>
          <w:kern w:val="0"/>
          <w14:ligatures w14:val="none"/>
        </w:rPr>
        <w:t>merely an</w:t>
      </w:r>
      <w:r w:rsidRPr="00CC7654">
        <w:rPr>
          <w:rFonts w:asciiTheme="minorBidi" w:eastAsia="Times New Roman" w:hAnsiTheme="minorBidi"/>
          <w:color w:val="000000"/>
          <w:kern w:val="0"/>
          <w14:ligatures w14:val="none"/>
        </w:rPr>
        <w:t xml:space="preserve"> administrative </w:t>
      </w:r>
      <w:r w:rsidR="00594AC9">
        <w:rPr>
          <w:rFonts w:asciiTheme="minorBidi" w:eastAsia="Times New Roman" w:hAnsiTheme="minorBidi"/>
          <w:color w:val="000000"/>
          <w:kern w:val="0"/>
          <w14:ligatures w14:val="none"/>
        </w:rPr>
        <w:t xml:space="preserve">issue </w:t>
      </w:r>
      <w:r w:rsidRPr="00CC7654">
        <w:rPr>
          <w:rFonts w:asciiTheme="minorBidi" w:eastAsia="Times New Roman" w:hAnsiTheme="minorBidi"/>
          <w:color w:val="000000"/>
          <w:kern w:val="0"/>
          <w14:ligatures w14:val="none"/>
        </w:rPr>
        <w:t>— it's a legal and policy problem.</w:t>
      </w:r>
    </w:p>
    <w:p w14:paraId="7FD5F3BE" w14:textId="77777777" w:rsidR="00521445" w:rsidRPr="00CC7654" w:rsidRDefault="00521445" w:rsidP="00521445">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Secure the funding flows</w:t>
      </w:r>
      <w:r w:rsidRPr="00CC7654">
        <w:rPr>
          <w:rFonts w:asciiTheme="minorBidi" w:eastAsia="Times New Roman" w:hAnsiTheme="minorBidi"/>
          <w:color w:val="000000"/>
          <w:kern w:val="0"/>
          <w14:ligatures w14:val="none"/>
        </w:rPr>
        <w:br/>
        <w:t>Congress should act (through appropriations, oversight hearings, and legislative fixes) to ensure that IDEA grant funds continue to flow and that states are protected from disruption.</w:t>
      </w:r>
    </w:p>
    <w:p w14:paraId="4DF4B656" w14:textId="5C9AA682" w:rsidR="00521445" w:rsidRPr="00CC7654" w:rsidRDefault="00521445" w:rsidP="00521445">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 xml:space="preserve">Mobilize </w:t>
      </w:r>
      <w:r w:rsidR="00594AC9">
        <w:rPr>
          <w:rFonts w:asciiTheme="minorBidi" w:eastAsia="Times New Roman" w:hAnsiTheme="minorBidi"/>
          <w:b/>
          <w:bCs/>
          <w:color w:val="000000"/>
          <w:kern w:val="0"/>
          <w14:ligatures w14:val="none"/>
        </w:rPr>
        <w:t>stakeholders</w:t>
      </w:r>
      <w:r w:rsidRPr="00CC7654">
        <w:rPr>
          <w:rFonts w:asciiTheme="minorBidi" w:eastAsia="Times New Roman" w:hAnsiTheme="minorBidi"/>
          <w:b/>
          <w:bCs/>
          <w:color w:val="000000"/>
          <w:kern w:val="0"/>
          <w14:ligatures w14:val="none"/>
        </w:rPr>
        <w:t xml:space="preserve"> and public pressure</w:t>
      </w:r>
      <w:r w:rsidRPr="00CC7654">
        <w:rPr>
          <w:rFonts w:asciiTheme="minorBidi" w:eastAsia="Times New Roman" w:hAnsiTheme="minorBidi"/>
          <w:color w:val="000000"/>
          <w:kern w:val="0"/>
          <w14:ligatures w14:val="none"/>
        </w:rPr>
        <w:br/>
        <w:t>Parents, advocacy groups, disability rights organizations, educators, professional associations, and the public must raise awareness, contact their congressional representatives, and demand that IDEA protections be defended.</w:t>
      </w:r>
    </w:p>
    <w:p w14:paraId="4003D3E3" w14:textId="77777777" w:rsidR="00521445" w:rsidRPr="00CC7654" w:rsidRDefault="00521445" w:rsidP="00521445">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Legal and legislative oversight</w:t>
      </w:r>
      <w:r w:rsidRPr="00CC7654">
        <w:rPr>
          <w:rFonts w:asciiTheme="minorBidi" w:eastAsia="Times New Roman" w:hAnsiTheme="minorBidi"/>
          <w:color w:val="000000"/>
          <w:kern w:val="0"/>
          <w14:ligatures w14:val="none"/>
        </w:rPr>
        <w:br/>
        <w:t>Congress should exercise its oversight authority, hold hearings, require reporting on the status of OSEP operations, and, if needed, pass emergency measures to safeguard children’s rights.</w:t>
      </w:r>
    </w:p>
    <w:p w14:paraId="6DE492B7" w14:textId="5BA71FAF" w:rsidR="00521445" w:rsidRPr="00CC7654" w:rsidRDefault="00521445" w:rsidP="00521445">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State and local preparedness</w:t>
      </w:r>
      <w:r w:rsidRPr="00CC7654">
        <w:rPr>
          <w:rFonts w:asciiTheme="minorBidi" w:eastAsia="Times New Roman" w:hAnsiTheme="minorBidi"/>
          <w:color w:val="000000"/>
          <w:kern w:val="0"/>
          <w14:ligatures w14:val="none"/>
        </w:rPr>
        <w:br/>
        <w:t xml:space="preserve">Districts, state education agencies, parent centers, and </w:t>
      </w:r>
      <w:r w:rsidR="00594AC9">
        <w:rPr>
          <w:rFonts w:asciiTheme="minorBidi" w:eastAsia="Times New Roman" w:hAnsiTheme="minorBidi"/>
          <w:color w:val="000000"/>
          <w:kern w:val="0"/>
          <w14:ligatures w14:val="none"/>
        </w:rPr>
        <w:t>nonprofits</w:t>
      </w:r>
      <w:r w:rsidRPr="00CC7654">
        <w:rPr>
          <w:rFonts w:asciiTheme="minorBidi" w:eastAsia="Times New Roman" w:hAnsiTheme="minorBidi"/>
          <w:color w:val="000000"/>
          <w:kern w:val="0"/>
          <w14:ligatures w14:val="none"/>
        </w:rPr>
        <w:t xml:space="preserve"> should document </w:t>
      </w:r>
      <w:r w:rsidR="00594AC9">
        <w:rPr>
          <w:rFonts w:asciiTheme="minorBidi" w:eastAsia="Times New Roman" w:hAnsiTheme="minorBidi"/>
          <w:color w:val="000000"/>
          <w:kern w:val="0"/>
          <w14:ligatures w14:val="none"/>
        </w:rPr>
        <w:t>the current</w:t>
      </w:r>
      <w:r w:rsidRPr="00CC7654">
        <w:rPr>
          <w:rFonts w:asciiTheme="minorBidi" w:eastAsia="Times New Roman" w:hAnsiTheme="minorBidi"/>
          <w:color w:val="000000"/>
          <w:kern w:val="0"/>
          <w14:ligatures w14:val="none"/>
        </w:rPr>
        <w:t xml:space="preserve"> supports they receive from OSEP and national centers, plan for continuity, and coordinate to protect critical services that cannot be </w:t>
      </w:r>
      <w:r w:rsidR="00594AC9">
        <w:rPr>
          <w:rFonts w:asciiTheme="minorBidi" w:eastAsia="Times New Roman" w:hAnsiTheme="minorBidi"/>
          <w:color w:val="000000"/>
          <w:kern w:val="0"/>
          <w14:ligatures w14:val="none"/>
        </w:rPr>
        <w:t xml:space="preserve">easily </w:t>
      </w:r>
      <w:r w:rsidRPr="00CC7654">
        <w:rPr>
          <w:rFonts w:asciiTheme="minorBidi" w:eastAsia="Times New Roman" w:hAnsiTheme="minorBidi"/>
          <w:color w:val="000000"/>
          <w:kern w:val="0"/>
          <w14:ligatures w14:val="none"/>
        </w:rPr>
        <w:t>replaced.</w:t>
      </w:r>
    </w:p>
    <w:p w14:paraId="33275E80" w14:textId="4EE90AF5" w:rsidR="00AA2443" w:rsidRPr="00AA2443" w:rsidRDefault="00521445" w:rsidP="00AA2443">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lastRenderedPageBreak/>
        <w:t>Ensure transparency and public reporting</w:t>
      </w:r>
      <w:r w:rsidRPr="00CC7654">
        <w:rPr>
          <w:rFonts w:asciiTheme="minorBidi" w:eastAsia="Times New Roman" w:hAnsiTheme="minorBidi"/>
          <w:color w:val="000000"/>
          <w:kern w:val="0"/>
          <w14:ligatures w14:val="none"/>
        </w:rPr>
        <w:br/>
        <w:t>Push for mandated reporting — both to Congress and to the public — on how the cuts are affecting services, data collection, and student outcomes.</w:t>
      </w:r>
    </w:p>
    <w:p w14:paraId="767AEA12" w14:textId="0EC4E8E5" w:rsidR="00AA2443" w:rsidRPr="00AA2443" w:rsidRDefault="00AA2443" w:rsidP="00AA2443">
      <w:pPr>
        <w:pStyle w:val="Heading1"/>
        <w:rPr>
          <w:b/>
          <w:bCs/>
        </w:rPr>
      </w:pPr>
      <w:r w:rsidRPr="00AA2443">
        <w:rPr>
          <w:b/>
          <w:bCs/>
        </w:rPr>
        <w:t>What Can Concerned Individuals Do to Help Make a Difference?</w:t>
      </w:r>
    </w:p>
    <w:p w14:paraId="43B2C163" w14:textId="77777777" w:rsidR="00AA2443" w:rsidRPr="00AA2443" w:rsidRDefault="00AA2443" w:rsidP="00AA2443">
      <w:pPr>
        <w:pStyle w:val="ListParagraph"/>
        <w:numPr>
          <w:ilvl w:val="0"/>
          <w:numId w:val="14"/>
        </w:numPr>
        <w:spacing w:after="0" w:line="240" w:lineRule="auto"/>
        <w:textAlignment w:val="baseline"/>
        <w:rPr>
          <w:rFonts w:ascii="Arial" w:eastAsia="Times New Roman" w:hAnsi="Arial" w:cs="Arial"/>
          <w:b/>
          <w:bCs/>
          <w:color w:val="000000"/>
          <w:kern w:val="0"/>
          <w14:ligatures w14:val="none"/>
        </w:rPr>
      </w:pPr>
      <w:r w:rsidRPr="00AA2443">
        <w:rPr>
          <w:rFonts w:ascii="Arial" w:eastAsia="Times New Roman" w:hAnsi="Arial" w:cs="Arial"/>
          <w:b/>
          <w:bCs/>
          <w:color w:val="000000"/>
          <w:kern w:val="0"/>
          <w14:ligatures w14:val="none"/>
        </w:rPr>
        <w:t xml:space="preserve">Your Voice Matters.  </w:t>
      </w:r>
      <w:r w:rsidRPr="00AA2443">
        <w:rPr>
          <w:rFonts w:ascii="Arial" w:eastAsia="Times New Roman" w:hAnsi="Arial" w:cs="Arial"/>
          <w:color w:val="000000"/>
          <w:kern w:val="0"/>
          <w14:ligatures w14:val="none"/>
        </w:rPr>
        <w:t xml:space="preserve">Reach out to your Senator and Congressperson immediately to say that these cuts must be immediately reversed before children with disabilities and their families </w:t>
      </w:r>
      <w:proofErr w:type="gramStart"/>
      <w:r w:rsidRPr="00AA2443">
        <w:rPr>
          <w:rFonts w:ascii="Arial" w:eastAsia="Times New Roman" w:hAnsi="Arial" w:cs="Arial"/>
          <w:color w:val="000000"/>
          <w:kern w:val="0"/>
          <w14:ligatures w14:val="none"/>
        </w:rPr>
        <w:t>suffer</w:t>
      </w:r>
      <w:proofErr w:type="gramEnd"/>
      <w:r w:rsidRPr="00AA2443">
        <w:rPr>
          <w:rFonts w:ascii="Arial" w:eastAsia="Times New Roman" w:hAnsi="Arial" w:cs="Arial"/>
          <w:color w:val="000000"/>
          <w:kern w:val="0"/>
          <w14:ligatures w14:val="none"/>
        </w:rPr>
        <w:t xml:space="preserve"> and decades of progress are reversed. The firings are slated to be finalized by early December, so ask them to pressure the Trump administration to restore them all before Thanksgiving. </w:t>
      </w:r>
    </w:p>
    <w:p w14:paraId="694374E9" w14:textId="77777777" w:rsidR="00AA2443" w:rsidRPr="00AA2443" w:rsidRDefault="00AA2443" w:rsidP="00AA2443">
      <w:pPr>
        <w:pStyle w:val="ListParagraph"/>
        <w:spacing w:after="0" w:line="240" w:lineRule="auto"/>
        <w:textAlignment w:val="baseline"/>
        <w:rPr>
          <w:rFonts w:ascii="Arial" w:eastAsia="Times New Roman" w:hAnsi="Arial" w:cs="Arial"/>
          <w:b/>
          <w:bCs/>
          <w:color w:val="000000"/>
          <w:kern w:val="0"/>
          <w14:ligatures w14:val="none"/>
        </w:rPr>
      </w:pPr>
    </w:p>
    <w:p w14:paraId="30C2E81B" w14:textId="0280861B" w:rsidR="00AA2443" w:rsidRPr="00AA2443" w:rsidRDefault="00AA2443" w:rsidP="00AA2443">
      <w:pPr>
        <w:pStyle w:val="ListParagraph"/>
        <w:numPr>
          <w:ilvl w:val="0"/>
          <w:numId w:val="14"/>
        </w:numPr>
        <w:spacing w:before="100" w:beforeAutospacing="1" w:after="100" w:afterAutospacing="1" w:line="240" w:lineRule="auto"/>
        <w:rPr>
          <w:rFonts w:asciiTheme="minorBidi" w:eastAsia="Times New Roman" w:hAnsiTheme="minorBidi"/>
          <w:color w:val="000000"/>
          <w:kern w:val="0"/>
          <w14:ligatures w14:val="none"/>
        </w:rPr>
      </w:pPr>
      <w:r w:rsidRPr="00AA2443">
        <w:rPr>
          <w:rFonts w:ascii="Arial" w:eastAsia="Times New Roman" w:hAnsi="Arial" w:cs="Arial"/>
          <w:b/>
          <w:bCs/>
          <w:color w:val="000000"/>
          <w:kern w:val="0"/>
          <w14:ligatures w14:val="none"/>
        </w:rPr>
        <w:t xml:space="preserve">Tell Your Story. </w:t>
      </w:r>
      <w:r w:rsidRPr="00AA2443">
        <w:rPr>
          <w:rFonts w:ascii="Arial" w:eastAsia="Times New Roman" w:hAnsi="Arial" w:cs="Arial"/>
          <w:color w:val="000000"/>
          <w:kern w:val="0"/>
          <w14:ligatures w14:val="none"/>
        </w:rPr>
        <w:t xml:space="preserve"> Are you a person with a disability? A family member of a child with a disability? </w:t>
      </w:r>
      <w:r w:rsidR="00CB4C38">
        <w:rPr>
          <w:rFonts w:ascii="Arial" w:eastAsia="Times New Roman" w:hAnsi="Arial" w:cs="Arial"/>
          <w:color w:val="000000"/>
          <w:kern w:val="0"/>
          <w14:ligatures w14:val="none"/>
        </w:rPr>
        <w:t>Do you have a</w:t>
      </w:r>
      <w:r w:rsidRPr="00AA2443">
        <w:rPr>
          <w:rFonts w:ascii="Arial" w:eastAsia="Times New Roman" w:hAnsi="Arial" w:cs="Arial"/>
          <w:color w:val="000000"/>
          <w:kern w:val="0"/>
          <w14:ligatures w14:val="none"/>
        </w:rPr>
        <w:t xml:space="preserve"> neighbor or a loved one with a disability?  A teacher?  Administrator?  Specialist?  Or just someone who cares?  Tell your story and how these devastating cuts will directly impact you and others.</w:t>
      </w:r>
    </w:p>
    <w:p w14:paraId="28CDA97B" w14:textId="47BDA2D6" w:rsidR="00173137" w:rsidRDefault="00000000" w:rsidP="00521445">
      <w:pPr>
        <w:spacing w:after="0" w:line="240" w:lineRule="auto"/>
        <w:rPr>
          <w:rFonts w:asciiTheme="minorBidi" w:eastAsia="Times New Roman" w:hAnsiTheme="minorBidi"/>
          <w:b/>
          <w:bCs/>
          <w:color w:val="000000"/>
          <w:kern w:val="0"/>
          <w:sz w:val="36"/>
          <w:szCs w:val="36"/>
          <w14:ligatures w14:val="none"/>
        </w:rPr>
      </w:pPr>
      <w:r>
        <w:rPr>
          <w:rFonts w:asciiTheme="minorBidi" w:eastAsia="Times New Roman" w:hAnsiTheme="minorBidi"/>
          <w:noProof/>
          <w:kern w:val="0"/>
          <w14:ligatures w14:val="none"/>
        </w:rPr>
        <w:pict w14:anchorId="511CB7A5">
          <v:rect id="_x0000_i1029" alt="" style="width:468pt;height:.05pt;mso-width-percent:0;mso-height-percent:0;mso-width-percent:0;mso-height-percent:0" o:hralign="center" o:hrstd="t" o:hr="t" fillcolor="#a0a0a0" stroked="f"/>
        </w:pict>
      </w:r>
    </w:p>
    <w:p w14:paraId="1295D486" w14:textId="193EB4F9" w:rsidR="00521445" w:rsidRPr="00AA2443" w:rsidRDefault="00521445" w:rsidP="00AA2443">
      <w:pPr>
        <w:pStyle w:val="Heading1"/>
        <w:rPr>
          <w:b/>
          <w:bCs/>
        </w:rPr>
      </w:pPr>
      <w:r w:rsidRPr="00AA2443">
        <w:rPr>
          <w:b/>
          <w:bCs/>
        </w:rPr>
        <w:t xml:space="preserve">What </w:t>
      </w:r>
      <w:r w:rsidR="00236C36" w:rsidRPr="00AA2443">
        <w:rPr>
          <w:b/>
          <w:bCs/>
        </w:rPr>
        <w:t>D</w:t>
      </w:r>
      <w:r w:rsidRPr="00AA2443">
        <w:rPr>
          <w:b/>
          <w:bCs/>
        </w:rPr>
        <w:t xml:space="preserve">oes the Office of Special Education Programs (OSEP) </w:t>
      </w:r>
      <w:r w:rsidR="00236C36" w:rsidRPr="00AA2443">
        <w:rPr>
          <w:b/>
          <w:bCs/>
        </w:rPr>
        <w:t>D</w:t>
      </w:r>
      <w:r w:rsidRPr="00AA2443">
        <w:rPr>
          <w:b/>
          <w:bCs/>
        </w:rPr>
        <w:t xml:space="preserve">o to </w:t>
      </w:r>
      <w:r w:rsidR="00236C36" w:rsidRPr="00AA2443">
        <w:rPr>
          <w:b/>
          <w:bCs/>
        </w:rPr>
        <w:t>S</w:t>
      </w:r>
      <w:r w:rsidRPr="00AA2443">
        <w:rPr>
          <w:b/>
          <w:bCs/>
        </w:rPr>
        <w:t xml:space="preserve">upport </w:t>
      </w:r>
      <w:r w:rsidR="00236C36" w:rsidRPr="00AA2443">
        <w:rPr>
          <w:b/>
          <w:bCs/>
        </w:rPr>
        <w:t>C</w:t>
      </w:r>
      <w:r w:rsidRPr="00AA2443">
        <w:rPr>
          <w:b/>
          <w:bCs/>
        </w:rPr>
        <w:t xml:space="preserve">hildren with </w:t>
      </w:r>
      <w:r w:rsidR="00236C36" w:rsidRPr="00AA2443">
        <w:rPr>
          <w:b/>
          <w:bCs/>
        </w:rPr>
        <w:t>D</w:t>
      </w:r>
      <w:r w:rsidRPr="00AA2443">
        <w:rPr>
          <w:b/>
          <w:bCs/>
        </w:rPr>
        <w:t>isabilities?</w:t>
      </w:r>
    </w:p>
    <w:p w14:paraId="1906E2F0" w14:textId="214C040D" w:rsidR="00521445" w:rsidRDefault="00521445" w:rsidP="00521445">
      <w:pPr>
        <w:numPr>
          <w:ilvl w:val="0"/>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OSEP is a key part of the U.S. Department of Education.</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Until almost all employees were fired on Friday, October 10, 2025, it was staffed by professionals, most of whom have dedicated their lives to </w:t>
      </w:r>
      <w:r w:rsidR="00594AC9">
        <w:rPr>
          <w:rFonts w:asciiTheme="minorBidi" w:eastAsia="Times New Roman" w:hAnsiTheme="minorBidi"/>
          <w:color w:val="000000"/>
          <w:kern w:val="0"/>
          <w14:ligatures w14:val="none"/>
        </w:rPr>
        <w:t>making</w:t>
      </w:r>
      <w:r w:rsidRPr="00BB1571">
        <w:rPr>
          <w:rFonts w:asciiTheme="minorBidi" w:eastAsia="Times New Roman" w:hAnsiTheme="minorBidi"/>
          <w:color w:val="000000"/>
          <w:kern w:val="0"/>
          <w14:ligatures w14:val="none"/>
        </w:rPr>
        <w:t xml:space="preserve"> sure children with disabilities throughout the country had access to a free and appropriate public education, just like other children.</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These OSEP staff members were responsible for administering federal programs that supported infants, toddlers, children, and youth with disabilities</w:t>
      </w:r>
      <w:r w:rsidR="00594AC9">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w:t>
      </w:r>
      <w:r w:rsidR="00594AC9">
        <w:rPr>
          <w:rFonts w:asciiTheme="minorBidi" w:eastAsia="Times New Roman" w:hAnsiTheme="minorBidi"/>
          <w:color w:val="000000"/>
          <w:kern w:val="0"/>
          <w14:ligatures w14:val="none"/>
        </w:rPr>
        <w:t>as well as</w:t>
      </w:r>
      <w:r w:rsidRPr="00BB1571">
        <w:rPr>
          <w:rFonts w:asciiTheme="minorBidi" w:eastAsia="Times New Roman" w:hAnsiTheme="minorBidi"/>
          <w:color w:val="000000"/>
          <w:kern w:val="0"/>
          <w14:ligatures w14:val="none"/>
        </w:rPr>
        <w:t xml:space="preserve"> their families.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They also ensured states complied fully with the Individuals with </w:t>
      </w:r>
      <w:r w:rsidR="00594AC9">
        <w:rPr>
          <w:rFonts w:asciiTheme="minorBidi" w:eastAsia="Times New Roman" w:hAnsiTheme="minorBidi"/>
          <w:color w:val="000000"/>
          <w:kern w:val="0"/>
          <w14:ligatures w14:val="none"/>
        </w:rPr>
        <w:t xml:space="preserve">Disabilities </w:t>
      </w:r>
      <w:r w:rsidRPr="00BB1571">
        <w:rPr>
          <w:rFonts w:asciiTheme="minorBidi" w:eastAsia="Times New Roman" w:hAnsiTheme="minorBidi"/>
          <w:color w:val="000000"/>
          <w:kern w:val="0"/>
          <w14:ligatures w14:val="none"/>
        </w:rPr>
        <w:t>Education Act (IDEA).</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IDEA is a long-standing law tracing back to 1975 that was needed because, before then, many states failed to educate students with disabilities.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The loss of so many staff members at OSEP effectively guts the IDEA, putting into jeopardy the future of education for countless children with disabilities.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That means Friday’s firings will have a dramatic impact on our nation’s future, as children with disabilities who do not receive </w:t>
      </w:r>
      <w:r w:rsidR="00236C36">
        <w:rPr>
          <w:rFonts w:asciiTheme="minorBidi" w:eastAsia="Times New Roman" w:hAnsiTheme="minorBidi"/>
          <w:color w:val="000000"/>
          <w:kern w:val="0"/>
          <w14:ligatures w14:val="none"/>
        </w:rPr>
        <w:t xml:space="preserve">early intervention </w:t>
      </w:r>
      <w:proofErr w:type="gramStart"/>
      <w:r w:rsidR="00236C36">
        <w:rPr>
          <w:rFonts w:asciiTheme="minorBidi" w:eastAsia="Times New Roman" w:hAnsiTheme="minorBidi"/>
          <w:color w:val="000000"/>
          <w:kern w:val="0"/>
          <w14:ligatures w14:val="none"/>
        </w:rPr>
        <w:t>services</w:t>
      </w:r>
      <w:proofErr w:type="gramEnd"/>
      <w:r w:rsidR="00236C36">
        <w:rPr>
          <w:rFonts w:asciiTheme="minorBidi" w:eastAsia="Times New Roman" w:hAnsiTheme="minorBidi"/>
          <w:color w:val="000000"/>
          <w:kern w:val="0"/>
          <w14:ligatures w14:val="none"/>
        </w:rPr>
        <w:t xml:space="preserve"> and </w:t>
      </w:r>
      <w:r w:rsidRPr="00BB1571">
        <w:rPr>
          <w:rFonts w:asciiTheme="minorBidi" w:eastAsia="Times New Roman" w:hAnsiTheme="minorBidi"/>
          <w:color w:val="000000"/>
          <w:kern w:val="0"/>
          <w14:ligatures w14:val="none"/>
        </w:rPr>
        <w:t>free and</w:t>
      </w:r>
      <w:r w:rsidR="00236C36">
        <w:rPr>
          <w:rFonts w:asciiTheme="minorBidi" w:eastAsia="Times New Roman" w:hAnsiTheme="minorBidi"/>
          <w:color w:val="000000"/>
          <w:kern w:val="0"/>
          <w14:ligatures w14:val="none"/>
        </w:rPr>
        <w:t>/or</w:t>
      </w:r>
      <w:r w:rsidRPr="00BB1571">
        <w:rPr>
          <w:rFonts w:asciiTheme="minorBidi" w:eastAsia="Times New Roman" w:hAnsiTheme="minorBidi"/>
          <w:color w:val="000000"/>
          <w:kern w:val="0"/>
          <w14:ligatures w14:val="none"/>
        </w:rPr>
        <w:t xml:space="preserve"> appropriate public education will be less likely to grow into productive, self-sustaining members of the public who will help drive the economy forward.</w:t>
      </w:r>
    </w:p>
    <w:p w14:paraId="319AE3F7" w14:textId="77777777" w:rsidR="00236C36" w:rsidRPr="00BB1571" w:rsidRDefault="00236C36" w:rsidP="00236C36">
      <w:pPr>
        <w:spacing w:after="0" w:line="240" w:lineRule="auto"/>
        <w:ind w:left="720"/>
        <w:textAlignment w:val="baseline"/>
        <w:rPr>
          <w:rFonts w:asciiTheme="minorBidi" w:eastAsia="Times New Roman" w:hAnsiTheme="minorBidi"/>
          <w:color w:val="000000"/>
          <w:kern w:val="0"/>
          <w14:ligatures w14:val="none"/>
        </w:rPr>
      </w:pPr>
    </w:p>
    <w:p w14:paraId="383CC4E4" w14:textId="53D3DDA1" w:rsidR="00521445" w:rsidRDefault="00521445" w:rsidP="00521445">
      <w:pPr>
        <w:numPr>
          <w:ilvl w:val="0"/>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A lot of money that has traditionally flowed to the states is now in jeopardy as a result of these staffing cuts.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The U.S. Department of Education has awarded billions of dollars to states annually to support early-intervention services for </w:t>
      </w:r>
      <w:r w:rsidRPr="00BB1571">
        <w:rPr>
          <w:rFonts w:asciiTheme="minorBidi" w:eastAsia="Times New Roman" w:hAnsiTheme="minorBidi"/>
          <w:color w:val="000000"/>
          <w:kern w:val="0"/>
          <w14:ligatures w14:val="none"/>
        </w:rPr>
        <w:lastRenderedPageBreak/>
        <w:t>infants and toddlers with disabilities and their families, preschoolers, and special education for children and youth with disabilities.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These grants were administered by OSEP’s professional staff, almost all of whom have now been fired.</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With no one left to administer the grants, </w:t>
      </w:r>
      <w:r w:rsidR="00594AC9">
        <w:rPr>
          <w:rFonts w:asciiTheme="minorBidi" w:eastAsia="Times New Roman" w:hAnsiTheme="minorBidi"/>
          <w:color w:val="000000"/>
          <w:kern w:val="0"/>
          <w14:ligatures w14:val="none"/>
        </w:rPr>
        <w:t>it’s challenging</w:t>
      </w:r>
      <w:r w:rsidRPr="00BB1571">
        <w:rPr>
          <w:rFonts w:asciiTheme="minorBidi" w:eastAsia="Times New Roman" w:hAnsiTheme="minorBidi"/>
          <w:color w:val="000000"/>
          <w:kern w:val="0"/>
          <w14:ligatures w14:val="none"/>
        </w:rPr>
        <w:t xml:space="preserve"> to see how that money</w:t>
      </w:r>
      <w:r w:rsidR="00594AC9">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which many states across the political spectrum rely </w:t>
      </w:r>
      <w:r w:rsidR="00594AC9">
        <w:rPr>
          <w:rFonts w:asciiTheme="minorBidi" w:eastAsia="Times New Roman" w:hAnsiTheme="minorBidi"/>
          <w:color w:val="000000"/>
          <w:kern w:val="0"/>
          <w14:ligatures w14:val="none"/>
        </w:rPr>
        <w:t>on,</w:t>
      </w:r>
      <w:r w:rsidRPr="00BB1571">
        <w:rPr>
          <w:rFonts w:asciiTheme="minorBidi" w:eastAsia="Times New Roman" w:hAnsiTheme="minorBidi"/>
          <w:color w:val="000000"/>
          <w:kern w:val="0"/>
          <w14:ligatures w14:val="none"/>
        </w:rPr>
        <w:t xml:space="preserve"> will </w:t>
      </w:r>
      <w:r w:rsidR="00594AC9">
        <w:rPr>
          <w:rFonts w:asciiTheme="minorBidi" w:eastAsia="Times New Roman" w:hAnsiTheme="minorBidi"/>
          <w:color w:val="000000"/>
          <w:kern w:val="0"/>
          <w14:ligatures w14:val="none"/>
        </w:rPr>
        <w:t>continue to flow</w:t>
      </w:r>
      <w:r w:rsidRPr="00BB1571">
        <w:rPr>
          <w:rFonts w:asciiTheme="minorBidi" w:eastAsia="Times New Roman" w:hAnsiTheme="minorBidi"/>
          <w:color w:val="000000"/>
          <w:kern w:val="0"/>
          <w14:ligatures w14:val="none"/>
        </w:rPr>
        <w:t>.</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If it stops, it will mean the loss of a lot of state and local jobs, and much worse educational outcomes for students with disabilities.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If it </w:t>
      </w:r>
      <w:r w:rsidR="00594AC9">
        <w:rPr>
          <w:rFonts w:asciiTheme="minorBidi" w:eastAsia="Times New Roman" w:hAnsiTheme="minorBidi"/>
          <w:color w:val="000000"/>
          <w:kern w:val="0"/>
          <w14:ligatures w14:val="none"/>
        </w:rPr>
        <w:t>continues to flow</w:t>
      </w:r>
      <w:r w:rsidRPr="00BB1571">
        <w:rPr>
          <w:rFonts w:asciiTheme="minorBidi" w:eastAsia="Times New Roman" w:hAnsiTheme="minorBidi"/>
          <w:color w:val="000000"/>
          <w:kern w:val="0"/>
          <w14:ligatures w14:val="none"/>
        </w:rPr>
        <w:t xml:space="preserve">, it’s more likely to be plagued by waste, fraud, and abuse, as OSEP’s professionals will not be </w:t>
      </w:r>
      <w:r w:rsidR="00594AC9">
        <w:rPr>
          <w:rFonts w:asciiTheme="minorBidi" w:eastAsia="Times New Roman" w:hAnsiTheme="minorBidi"/>
          <w:color w:val="000000"/>
          <w:kern w:val="0"/>
          <w14:ligatures w14:val="none"/>
        </w:rPr>
        <w:t>present</w:t>
      </w:r>
      <w:r w:rsidRPr="00BB1571">
        <w:rPr>
          <w:rFonts w:asciiTheme="minorBidi" w:eastAsia="Times New Roman" w:hAnsiTheme="minorBidi"/>
          <w:color w:val="000000"/>
          <w:kern w:val="0"/>
          <w14:ligatures w14:val="none"/>
        </w:rPr>
        <w:t xml:space="preserve"> to </w:t>
      </w:r>
      <w:r w:rsidR="00594AC9">
        <w:rPr>
          <w:rFonts w:asciiTheme="minorBidi" w:eastAsia="Times New Roman" w:hAnsiTheme="minorBidi"/>
          <w:color w:val="000000"/>
          <w:kern w:val="0"/>
          <w14:ligatures w14:val="none"/>
        </w:rPr>
        <w:t>ensure</w:t>
      </w:r>
      <w:r w:rsidRPr="00BB1571">
        <w:rPr>
          <w:rFonts w:asciiTheme="minorBidi" w:eastAsia="Times New Roman" w:hAnsiTheme="minorBidi"/>
          <w:color w:val="000000"/>
          <w:kern w:val="0"/>
          <w14:ligatures w14:val="none"/>
        </w:rPr>
        <w:t xml:space="preserve"> taxpayer dollars are spent appropriately.</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Some </w:t>
      </w:r>
      <w:r w:rsidR="00CB4C38">
        <w:rPr>
          <w:rFonts w:asciiTheme="minorBidi" w:eastAsia="Times New Roman" w:hAnsiTheme="minorBidi"/>
          <w:color w:val="000000"/>
          <w:kern w:val="0"/>
          <w14:ligatures w14:val="none"/>
        </w:rPr>
        <w:t xml:space="preserve">of </w:t>
      </w:r>
      <w:r w:rsidR="00236C36">
        <w:rPr>
          <w:rFonts w:asciiTheme="minorBidi" w:eastAsia="Times New Roman" w:hAnsiTheme="minorBidi"/>
          <w:color w:val="000000"/>
          <w:kern w:val="0"/>
          <w14:ligatures w14:val="none"/>
        </w:rPr>
        <w:t xml:space="preserve">the federally funded programs located in each state in the U.S., </w:t>
      </w:r>
      <w:r w:rsidRPr="00BB1571">
        <w:rPr>
          <w:rFonts w:asciiTheme="minorBidi" w:eastAsia="Times New Roman" w:hAnsiTheme="minorBidi"/>
          <w:color w:val="000000"/>
          <w:kern w:val="0"/>
          <w14:ligatures w14:val="none"/>
        </w:rPr>
        <w:t>now in jeopardy</w:t>
      </w:r>
      <w:r w:rsidR="00CB4C38">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include: </w:t>
      </w:r>
    </w:p>
    <w:p w14:paraId="44EEDE6C" w14:textId="77777777" w:rsidR="00794119" w:rsidRPr="00BB1571" w:rsidRDefault="00794119" w:rsidP="00794119">
      <w:pPr>
        <w:spacing w:after="0" w:line="240" w:lineRule="auto"/>
        <w:textAlignment w:val="baseline"/>
        <w:rPr>
          <w:rFonts w:asciiTheme="minorBidi" w:eastAsia="Times New Roman" w:hAnsiTheme="minorBidi"/>
          <w:color w:val="000000"/>
          <w:kern w:val="0"/>
          <w14:ligatures w14:val="none"/>
        </w:rPr>
      </w:pPr>
    </w:p>
    <w:p w14:paraId="0E5A1F0C" w14:textId="01EA407C" w:rsidR="00521445" w:rsidRPr="00BB1571" w:rsidRDefault="00521445" w:rsidP="00521445">
      <w:pPr>
        <w:numPr>
          <w:ilvl w:val="1"/>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Almost 100 Parent Training and Information Centers and Community Parent Resource Centers across the United States</w:t>
      </w:r>
      <w:r w:rsidR="00CB4C38">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w:t>
      </w:r>
      <w:r w:rsidR="00236C36">
        <w:rPr>
          <w:rFonts w:asciiTheme="minorBidi" w:eastAsia="Times New Roman" w:hAnsiTheme="minorBidi"/>
          <w:color w:val="000000"/>
          <w:kern w:val="0"/>
          <w14:ligatures w14:val="none"/>
        </w:rPr>
        <w:t xml:space="preserve">which </w:t>
      </w:r>
      <w:r w:rsidR="00594AC9">
        <w:rPr>
          <w:rFonts w:asciiTheme="minorBidi" w:eastAsia="Times New Roman" w:hAnsiTheme="minorBidi"/>
          <w:color w:val="000000"/>
          <w:kern w:val="0"/>
          <w14:ligatures w14:val="none"/>
        </w:rPr>
        <w:t>work</w:t>
      </w:r>
      <w:r w:rsidRPr="00BB1571">
        <w:rPr>
          <w:rFonts w:asciiTheme="minorBidi" w:eastAsia="Times New Roman" w:hAnsiTheme="minorBidi"/>
          <w:color w:val="000000"/>
          <w:kern w:val="0"/>
          <w14:ligatures w14:val="none"/>
        </w:rPr>
        <w:t xml:space="preserve"> with families of infants, toddlers, children, and youth with disabilities, </w:t>
      </w:r>
      <w:r w:rsidR="00594AC9">
        <w:rPr>
          <w:rFonts w:asciiTheme="minorBidi" w:eastAsia="Times New Roman" w:hAnsiTheme="minorBidi"/>
          <w:color w:val="000000"/>
          <w:kern w:val="0"/>
          <w14:ligatures w14:val="none"/>
        </w:rPr>
        <w:t xml:space="preserve">from </w:t>
      </w:r>
      <w:r w:rsidRPr="00BB1571">
        <w:rPr>
          <w:rFonts w:asciiTheme="minorBidi" w:eastAsia="Times New Roman" w:hAnsiTheme="minorBidi"/>
          <w:color w:val="000000"/>
          <w:kern w:val="0"/>
          <w14:ligatures w14:val="none"/>
        </w:rPr>
        <w:t>birth to 26.</w:t>
      </w:r>
    </w:p>
    <w:p w14:paraId="3265B606" w14:textId="41329787" w:rsidR="00521445" w:rsidRPr="00BB1571" w:rsidRDefault="00521445" w:rsidP="00521445">
      <w:pPr>
        <w:numPr>
          <w:ilvl w:val="1"/>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 xml:space="preserve">A network of State Deafblind Projects focused on the unique needs of children with </w:t>
      </w:r>
      <w:proofErr w:type="spellStart"/>
      <w:r w:rsidRPr="00BB1571">
        <w:rPr>
          <w:rFonts w:asciiTheme="minorBidi" w:eastAsia="Times New Roman" w:hAnsiTheme="minorBidi"/>
          <w:color w:val="000000"/>
          <w:kern w:val="0"/>
          <w14:ligatures w14:val="none"/>
        </w:rPr>
        <w:t>deafblindness</w:t>
      </w:r>
      <w:proofErr w:type="spellEnd"/>
      <w:r w:rsidR="00594AC9">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as well as their families and the teams of professionals </w:t>
      </w:r>
      <w:r w:rsidR="00594AC9">
        <w:rPr>
          <w:rFonts w:asciiTheme="minorBidi" w:eastAsia="Times New Roman" w:hAnsiTheme="minorBidi"/>
          <w:color w:val="000000"/>
          <w:kern w:val="0"/>
          <w14:ligatures w14:val="none"/>
        </w:rPr>
        <w:t>that</w:t>
      </w:r>
      <w:r w:rsidRPr="00BB1571">
        <w:rPr>
          <w:rFonts w:asciiTheme="minorBidi" w:eastAsia="Times New Roman" w:hAnsiTheme="minorBidi"/>
          <w:color w:val="000000"/>
          <w:kern w:val="0"/>
          <w14:ligatures w14:val="none"/>
        </w:rPr>
        <w:t xml:space="preserve"> support them. </w:t>
      </w:r>
    </w:p>
    <w:p w14:paraId="0A45E36E" w14:textId="77777777" w:rsidR="00794119" w:rsidRDefault="00794119" w:rsidP="00794119">
      <w:pPr>
        <w:spacing w:after="0" w:line="240" w:lineRule="auto"/>
        <w:ind w:left="720"/>
        <w:textAlignment w:val="baseline"/>
        <w:rPr>
          <w:rFonts w:asciiTheme="minorBidi" w:eastAsia="Times New Roman" w:hAnsiTheme="minorBidi"/>
          <w:color w:val="000000"/>
          <w:kern w:val="0"/>
          <w14:ligatures w14:val="none"/>
        </w:rPr>
      </w:pPr>
    </w:p>
    <w:p w14:paraId="0304D388" w14:textId="3632B1FA" w:rsidR="00521445" w:rsidRPr="00BB1571" w:rsidRDefault="00521445" w:rsidP="00521445">
      <w:pPr>
        <w:numPr>
          <w:ilvl w:val="0"/>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 xml:space="preserve">OSEP has also overseen a network of national centers, </w:t>
      </w:r>
      <w:r w:rsidR="00594AC9">
        <w:rPr>
          <w:rFonts w:asciiTheme="minorBidi" w:eastAsia="Times New Roman" w:hAnsiTheme="minorBidi"/>
          <w:color w:val="000000"/>
          <w:kern w:val="0"/>
          <w14:ligatures w14:val="none"/>
        </w:rPr>
        <w:t xml:space="preserve">which are </w:t>
      </w:r>
      <w:r w:rsidRPr="00BB1571">
        <w:rPr>
          <w:rFonts w:asciiTheme="minorBidi" w:eastAsia="Times New Roman" w:hAnsiTheme="minorBidi"/>
          <w:color w:val="000000"/>
          <w:kern w:val="0"/>
          <w14:ligatures w14:val="none"/>
        </w:rPr>
        <w:t xml:space="preserve">funded through a competitive </w:t>
      </w:r>
      <w:r w:rsidR="00594AC9">
        <w:rPr>
          <w:rFonts w:asciiTheme="minorBidi" w:eastAsia="Times New Roman" w:hAnsiTheme="minorBidi"/>
          <w:color w:val="000000"/>
          <w:kern w:val="0"/>
          <w14:ligatures w14:val="none"/>
        </w:rPr>
        <w:t>grant-making</w:t>
      </w:r>
      <w:r w:rsidRPr="00BB1571">
        <w:rPr>
          <w:rFonts w:asciiTheme="minorBidi" w:eastAsia="Times New Roman" w:hAnsiTheme="minorBidi"/>
          <w:color w:val="000000"/>
          <w:kern w:val="0"/>
          <w14:ligatures w14:val="none"/>
        </w:rPr>
        <w:t xml:space="preserve"> process.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These </w:t>
      </w:r>
      <w:r w:rsidR="00594AC9">
        <w:rPr>
          <w:rFonts w:asciiTheme="minorBidi" w:eastAsia="Times New Roman" w:hAnsiTheme="minorBidi"/>
          <w:color w:val="000000"/>
          <w:kern w:val="0"/>
          <w14:ligatures w14:val="none"/>
        </w:rPr>
        <w:t>critical</w:t>
      </w:r>
      <w:r w:rsidRPr="00BB1571">
        <w:rPr>
          <w:rFonts w:asciiTheme="minorBidi" w:eastAsia="Times New Roman" w:hAnsiTheme="minorBidi"/>
          <w:color w:val="000000"/>
          <w:kern w:val="0"/>
          <w14:ligatures w14:val="none"/>
        </w:rPr>
        <w:t xml:space="preserve"> centers developed tools, assisted states and districts, and identified best practices to improve educational outcomes for all children with disabilities.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All of these are now in jeopardy because of the staffing cuts.</w:t>
      </w:r>
      <w:r w:rsidR="00B8611A">
        <w:rPr>
          <w:rFonts w:asciiTheme="minorBidi" w:eastAsia="Times New Roman" w:hAnsiTheme="minorBidi"/>
          <w:color w:val="000000"/>
          <w:kern w:val="0"/>
          <w14:ligatures w14:val="none"/>
        </w:rPr>
        <w:t xml:space="preserve"> </w:t>
      </w:r>
      <w:r w:rsidR="00794119">
        <w:rPr>
          <w:rFonts w:asciiTheme="minorBidi" w:eastAsia="Times New Roman" w:hAnsiTheme="minorBidi"/>
          <w:color w:val="000000"/>
          <w:kern w:val="0"/>
          <w14:ligatures w14:val="none"/>
        </w:rPr>
        <w:t>Just two e</w:t>
      </w:r>
      <w:r w:rsidRPr="00BB1571">
        <w:rPr>
          <w:rFonts w:asciiTheme="minorBidi" w:eastAsia="Times New Roman" w:hAnsiTheme="minorBidi"/>
          <w:color w:val="000000"/>
          <w:kern w:val="0"/>
          <w14:ligatures w14:val="none"/>
        </w:rPr>
        <w:t>xamples include:</w:t>
      </w:r>
      <w:r w:rsidR="00794119">
        <w:rPr>
          <w:rStyle w:val="FootnoteReference"/>
          <w:rFonts w:asciiTheme="minorBidi" w:eastAsia="Times New Roman" w:hAnsiTheme="minorBidi"/>
          <w:color w:val="000000"/>
          <w:kern w:val="0"/>
          <w14:ligatures w14:val="none"/>
        </w:rPr>
        <w:footnoteReference w:id="2"/>
      </w:r>
    </w:p>
    <w:p w14:paraId="6B33C997" w14:textId="77777777" w:rsidR="00521445" w:rsidRPr="00BB1571" w:rsidRDefault="00521445" w:rsidP="00521445">
      <w:pPr>
        <w:numPr>
          <w:ilvl w:val="1"/>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The Early Childhood Technical Assistance Center supported state early intervention and preschool programs to improve services and supports for young children with disabilities and their families.</w:t>
      </w:r>
    </w:p>
    <w:p w14:paraId="3CC9A71C" w14:textId="77777777" w:rsidR="00521445" w:rsidRDefault="00521445" w:rsidP="00521445">
      <w:pPr>
        <w:numPr>
          <w:ilvl w:val="1"/>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The Described and Captioned Media Program supported children with disabilities and their families and teachers by making media accessible and available with captions, descriptions, and sign language.</w:t>
      </w:r>
    </w:p>
    <w:p w14:paraId="379802FD" w14:textId="77777777" w:rsidR="00794119" w:rsidRPr="00BB1571" w:rsidRDefault="00794119" w:rsidP="00794119">
      <w:pPr>
        <w:spacing w:after="0" w:line="240" w:lineRule="auto"/>
        <w:ind w:left="1440"/>
        <w:textAlignment w:val="baseline"/>
        <w:rPr>
          <w:rFonts w:asciiTheme="minorBidi" w:eastAsia="Times New Roman" w:hAnsiTheme="minorBidi"/>
          <w:color w:val="000000"/>
          <w:kern w:val="0"/>
          <w14:ligatures w14:val="none"/>
        </w:rPr>
      </w:pPr>
    </w:p>
    <w:p w14:paraId="1F1CB451" w14:textId="7C338FA0" w:rsidR="00521445" w:rsidRDefault="00521445" w:rsidP="00521445">
      <w:pPr>
        <w:numPr>
          <w:ilvl w:val="0"/>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 xml:space="preserve">OSEP coordinated and supported hundreds of personnel </w:t>
      </w:r>
      <w:proofErr w:type="gramStart"/>
      <w:r w:rsidRPr="00BB1571">
        <w:rPr>
          <w:rFonts w:asciiTheme="minorBidi" w:eastAsia="Times New Roman" w:hAnsiTheme="minorBidi"/>
          <w:color w:val="000000"/>
          <w:kern w:val="0"/>
          <w14:ligatures w14:val="none"/>
        </w:rPr>
        <w:t>preparation</w:t>
      </w:r>
      <w:proofErr w:type="gramEnd"/>
      <w:r w:rsidRPr="00BB1571">
        <w:rPr>
          <w:rFonts w:asciiTheme="minorBidi" w:eastAsia="Times New Roman" w:hAnsiTheme="minorBidi"/>
          <w:color w:val="000000"/>
          <w:kern w:val="0"/>
          <w14:ligatures w14:val="none"/>
        </w:rPr>
        <w:t xml:space="preserve"> grants for universities and states to help prepare and sustain the special education workforce and improve inclusive education.</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Annually, these grants funded the training, preparation, certification, and/or licensure of thousands of teachers, school leaders, service providers, parents, and volunteers across the United States. </w:t>
      </w:r>
    </w:p>
    <w:p w14:paraId="63F85991" w14:textId="77777777" w:rsidR="00794119" w:rsidRPr="00BB1571" w:rsidRDefault="00794119" w:rsidP="00794119">
      <w:pPr>
        <w:spacing w:after="0" w:line="240" w:lineRule="auto"/>
        <w:ind w:left="720"/>
        <w:textAlignment w:val="baseline"/>
        <w:rPr>
          <w:rFonts w:asciiTheme="minorBidi" w:eastAsia="Times New Roman" w:hAnsiTheme="minorBidi"/>
          <w:color w:val="000000"/>
          <w:kern w:val="0"/>
          <w14:ligatures w14:val="none"/>
        </w:rPr>
      </w:pPr>
    </w:p>
    <w:p w14:paraId="2B3E446B" w14:textId="430907C2" w:rsidR="00521445" w:rsidRPr="00BB1571" w:rsidRDefault="00521445" w:rsidP="00521445">
      <w:pPr>
        <w:numPr>
          <w:ilvl w:val="0"/>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 xml:space="preserve">Through OSEP, the Department also collected information and prepared annual reports </w:t>
      </w:r>
      <w:r w:rsidR="00CB4C38">
        <w:rPr>
          <w:rFonts w:asciiTheme="minorBidi" w:eastAsia="Times New Roman" w:hAnsiTheme="minorBidi"/>
          <w:color w:val="000000"/>
          <w:kern w:val="0"/>
          <w14:ligatures w14:val="none"/>
        </w:rPr>
        <w:t>for</w:t>
      </w:r>
      <w:r w:rsidRPr="00BB1571">
        <w:rPr>
          <w:rFonts w:asciiTheme="minorBidi" w:eastAsia="Times New Roman" w:hAnsiTheme="minorBidi"/>
          <w:color w:val="000000"/>
          <w:kern w:val="0"/>
          <w14:ligatures w14:val="none"/>
        </w:rPr>
        <w:t xml:space="preserve"> Congress on the number of children with disabilities receiving special education </w:t>
      </w:r>
      <w:r w:rsidR="00794119">
        <w:rPr>
          <w:rFonts w:asciiTheme="minorBidi" w:eastAsia="Times New Roman" w:hAnsiTheme="minorBidi"/>
          <w:color w:val="000000"/>
          <w:kern w:val="0"/>
          <w14:ligatures w14:val="none"/>
        </w:rPr>
        <w:t xml:space="preserve">and early intervention </w:t>
      </w:r>
      <w:r w:rsidRPr="00BB1571">
        <w:rPr>
          <w:rFonts w:asciiTheme="minorBidi" w:eastAsia="Times New Roman" w:hAnsiTheme="minorBidi"/>
          <w:color w:val="000000"/>
          <w:kern w:val="0"/>
          <w14:ligatures w14:val="none"/>
        </w:rPr>
        <w:t>services</w:t>
      </w:r>
      <w:r w:rsidR="00CB4C38">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w:t>
      </w:r>
      <w:r w:rsidR="00CB4C38">
        <w:rPr>
          <w:rFonts w:asciiTheme="minorBidi" w:eastAsia="Times New Roman" w:hAnsiTheme="minorBidi"/>
          <w:color w:val="000000"/>
          <w:kern w:val="0"/>
          <w14:ligatures w14:val="none"/>
        </w:rPr>
        <w:t>as well as</w:t>
      </w:r>
      <w:r w:rsidRPr="00BB1571">
        <w:rPr>
          <w:rFonts w:asciiTheme="minorBidi" w:eastAsia="Times New Roman" w:hAnsiTheme="minorBidi"/>
          <w:color w:val="000000"/>
          <w:kern w:val="0"/>
          <w14:ligatures w14:val="none"/>
        </w:rPr>
        <w:t xml:space="preserve"> the type of support they received.</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Without OSEP staff, this information gathering and sharing will stop; Congress - and the public - will be in the dark about whether hard-earned </w:t>
      </w:r>
      <w:r w:rsidRPr="00BB1571">
        <w:rPr>
          <w:rFonts w:asciiTheme="minorBidi" w:eastAsia="Times New Roman" w:hAnsiTheme="minorBidi"/>
          <w:color w:val="000000"/>
          <w:kern w:val="0"/>
          <w14:ligatures w14:val="none"/>
        </w:rPr>
        <w:lastRenderedPageBreak/>
        <w:t>taxpayer money is being spent wisely to help those who need it, while being protected against waste, fraud, and abuse.</w:t>
      </w:r>
    </w:p>
    <w:p w14:paraId="0ED3912B" w14:textId="77777777" w:rsidR="00521445" w:rsidRPr="00BB1571" w:rsidRDefault="00521445" w:rsidP="00521445">
      <w:pPr>
        <w:spacing w:after="0" w:line="240" w:lineRule="auto"/>
        <w:rPr>
          <w:rFonts w:asciiTheme="minorBidi" w:eastAsia="Times New Roman" w:hAnsiTheme="minorBidi"/>
          <w:color w:val="000000"/>
          <w:kern w:val="0"/>
          <w14:ligatures w14:val="none"/>
        </w:rPr>
      </w:pPr>
    </w:p>
    <w:p w14:paraId="6574DF5B" w14:textId="77777777" w:rsidR="00521445" w:rsidRDefault="00521445" w:rsidP="00521445">
      <w:pPr>
        <w:spacing w:after="0" w:line="240" w:lineRule="auto"/>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Additionally, staff in OSEP and the Rehabilitative Services Administration (RSA) oversaw the work of four long-standing special institutions, each established in separate statutes, to promote evidence-based education and accessible resources for children and adults with vision and hearing disabilities:</w:t>
      </w:r>
    </w:p>
    <w:p w14:paraId="3CF59D41" w14:textId="77777777" w:rsidR="00794119" w:rsidRPr="00BB1571" w:rsidRDefault="00794119" w:rsidP="00521445">
      <w:pPr>
        <w:spacing w:after="0" w:line="240" w:lineRule="auto"/>
        <w:rPr>
          <w:rFonts w:asciiTheme="minorBidi" w:eastAsia="Times New Roman" w:hAnsiTheme="minorBidi"/>
          <w:color w:val="000000"/>
          <w:kern w:val="0"/>
          <w14:ligatures w14:val="none"/>
        </w:rPr>
      </w:pPr>
    </w:p>
    <w:p w14:paraId="4FA9A3DD" w14:textId="77777777" w:rsidR="00521445" w:rsidRPr="00BB1571" w:rsidRDefault="00521445" w:rsidP="00521445">
      <w:pPr>
        <w:numPr>
          <w:ilvl w:val="0"/>
          <w:numId w:val="2"/>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American Printing House for the Blind</w:t>
      </w:r>
    </w:p>
    <w:p w14:paraId="3A002E27" w14:textId="77777777" w:rsidR="00521445" w:rsidRPr="00BB1571" w:rsidRDefault="00521445" w:rsidP="00521445">
      <w:pPr>
        <w:numPr>
          <w:ilvl w:val="0"/>
          <w:numId w:val="2"/>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Gallaudet University</w:t>
      </w:r>
    </w:p>
    <w:p w14:paraId="33F751FB" w14:textId="77777777" w:rsidR="00521445" w:rsidRPr="00BB1571" w:rsidRDefault="00521445" w:rsidP="00521445">
      <w:pPr>
        <w:numPr>
          <w:ilvl w:val="0"/>
          <w:numId w:val="2"/>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Helen Keller National Center</w:t>
      </w:r>
    </w:p>
    <w:p w14:paraId="3210CC6C" w14:textId="77777777" w:rsidR="00521445" w:rsidRPr="00BB1571" w:rsidRDefault="00521445" w:rsidP="00521445">
      <w:pPr>
        <w:numPr>
          <w:ilvl w:val="0"/>
          <w:numId w:val="2"/>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National Technical Institute for the Deaf</w:t>
      </w:r>
    </w:p>
    <w:p w14:paraId="2338FFE6" w14:textId="77777777" w:rsidR="00794119" w:rsidRDefault="00794119" w:rsidP="00521445">
      <w:pPr>
        <w:rPr>
          <w:rFonts w:asciiTheme="minorBidi" w:eastAsia="Times New Roman" w:hAnsiTheme="minorBidi"/>
          <w:color w:val="000000"/>
          <w:kern w:val="0"/>
          <w14:ligatures w14:val="none"/>
        </w:rPr>
      </w:pPr>
    </w:p>
    <w:p w14:paraId="316E5806" w14:textId="359EABFE" w:rsidR="0078774F" w:rsidRPr="00521445" w:rsidRDefault="00521445" w:rsidP="00521445">
      <w:pPr>
        <w:rPr>
          <w:rFonts w:asciiTheme="minorBidi" w:hAnsiTheme="minorBidi"/>
        </w:rPr>
      </w:pPr>
      <w:r w:rsidRPr="00BB1571">
        <w:rPr>
          <w:rFonts w:asciiTheme="minorBidi" w:eastAsia="Times New Roman" w:hAnsiTheme="minorBidi"/>
          <w:color w:val="000000"/>
          <w:kern w:val="0"/>
          <w14:ligatures w14:val="none"/>
        </w:rPr>
        <w:t>Now that OSEP staff members have been fired, the Department has lost all staff members with expertise in sensory disabilities and no longer has the capacity to oversee the implementation of the policies on which the institutions are based.</w:t>
      </w:r>
    </w:p>
    <w:sectPr w:rsidR="0078774F" w:rsidRPr="0052144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940A" w14:textId="77777777" w:rsidR="00D10F91" w:rsidRDefault="00D10F91" w:rsidP="00521445">
      <w:pPr>
        <w:spacing w:after="0" w:line="240" w:lineRule="auto"/>
      </w:pPr>
      <w:r>
        <w:separator/>
      </w:r>
    </w:p>
  </w:endnote>
  <w:endnote w:type="continuationSeparator" w:id="0">
    <w:p w14:paraId="4BBD013A" w14:textId="77777777" w:rsidR="00D10F91" w:rsidRDefault="00D10F91" w:rsidP="0052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5550746"/>
      <w:docPartObj>
        <w:docPartGallery w:val="Page Numbers (Bottom of Page)"/>
        <w:docPartUnique/>
      </w:docPartObj>
    </w:sdtPr>
    <w:sdtContent>
      <w:p w14:paraId="015C9353" w14:textId="42875881" w:rsidR="00AA2443" w:rsidRDefault="00AA2443" w:rsidP="00B22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58D128" w14:textId="77777777" w:rsidR="00AA2443" w:rsidRDefault="00AA2443" w:rsidP="00AA24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150341"/>
      <w:docPartObj>
        <w:docPartGallery w:val="Page Numbers (Bottom of Page)"/>
        <w:docPartUnique/>
      </w:docPartObj>
    </w:sdtPr>
    <w:sdtContent>
      <w:p w14:paraId="6467A7E7" w14:textId="31908418" w:rsidR="00AA2443" w:rsidRDefault="00AA2443" w:rsidP="00B22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E6D5BCE" w14:textId="77777777" w:rsidR="00AA2443" w:rsidRDefault="00AA2443" w:rsidP="00AA24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2A1C" w14:textId="77777777" w:rsidR="00D10F91" w:rsidRDefault="00D10F91" w:rsidP="00521445">
      <w:pPr>
        <w:spacing w:after="0" w:line="240" w:lineRule="auto"/>
      </w:pPr>
      <w:r>
        <w:separator/>
      </w:r>
    </w:p>
  </w:footnote>
  <w:footnote w:type="continuationSeparator" w:id="0">
    <w:p w14:paraId="4EDE5FBB" w14:textId="77777777" w:rsidR="00D10F91" w:rsidRDefault="00D10F91" w:rsidP="00521445">
      <w:pPr>
        <w:spacing w:after="0" w:line="240" w:lineRule="auto"/>
      </w:pPr>
      <w:r>
        <w:continuationSeparator/>
      </w:r>
    </w:p>
  </w:footnote>
  <w:footnote w:id="1">
    <w:p w14:paraId="7A78E937" w14:textId="42DD6AF1" w:rsidR="00521445" w:rsidRDefault="00521445">
      <w:pPr>
        <w:pStyle w:val="FootnoteText"/>
      </w:pPr>
      <w:r>
        <w:rPr>
          <w:rStyle w:val="FootnoteReference"/>
        </w:rPr>
        <w:footnoteRef/>
      </w:r>
      <w:r>
        <w:t xml:space="preserve"> The exact number has not been confirmed</w:t>
      </w:r>
    </w:p>
  </w:footnote>
  <w:footnote w:id="2">
    <w:p w14:paraId="51E29471" w14:textId="7F306B2A" w:rsidR="00794119" w:rsidRDefault="00794119">
      <w:pPr>
        <w:pStyle w:val="FootnoteText"/>
      </w:pPr>
      <w:r>
        <w:rPr>
          <w:rStyle w:val="FootnoteReference"/>
        </w:rPr>
        <w:footnoteRef/>
      </w:r>
      <w:r>
        <w:t xml:space="preserve"> These are just two illustrative examples but there are dozens of successful programs.  See the following website for more examples of programs </w:t>
      </w:r>
      <w:hyperlink r:id="rId1" w:history="1">
        <w:r w:rsidRPr="00B22B13">
          <w:rPr>
            <w:rStyle w:val="Hyperlink"/>
          </w:rPr>
          <w:t>https://sites.ed.gov/idea/osep-technical-assistance-centers/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622"/>
    <w:multiLevelType w:val="multilevel"/>
    <w:tmpl w:val="1F045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2E9F"/>
    <w:multiLevelType w:val="multilevel"/>
    <w:tmpl w:val="79C0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72D42"/>
    <w:multiLevelType w:val="multilevel"/>
    <w:tmpl w:val="EC24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77EB7"/>
    <w:multiLevelType w:val="multilevel"/>
    <w:tmpl w:val="28B0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B3917"/>
    <w:multiLevelType w:val="multilevel"/>
    <w:tmpl w:val="D478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F5C57"/>
    <w:multiLevelType w:val="multilevel"/>
    <w:tmpl w:val="6D36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B6B89"/>
    <w:multiLevelType w:val="multilevel"/>
    <w:tmpl w:val="7DAE1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C2B76"/>
    <w:multiLevelType w:val="multilevel"/>
    <w:tmpl w:val="18D0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571A86"/>
    <w:multiLevelType w:val="multilevel"/>
    <w:tmpl w:val="63A6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92A44"/>
    <w:multiLevelType w:val="hybridMultilevel"/>
    <w:tmpl w:val="B9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3171F"/>
    <w:multiLevelType w:val="hybridMultilevel"/>
    <w:tmpl w:val="6AA4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226DD"/>
    <w:multiLevelType w:val="multilevel"/>
    <w:tmpl w:val="3C4C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F7A36"/>
    <w:multiLevelType w:val="hybridMultilevel"/>
    <w:tmpl w:val="5DFC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E2F4D"/>
    <w:multiLevelType w:val="hybridMultilevel"/>
    <w:tmpl w:val="A99E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802296">
    <w:abstractNumId w:val="0"/>
  </w:num>
  <w:num w:numId="2" w16cid:durableId="628828946">
    <w:abstractNumId w:val="3"/>
  </w:num>
  <w:num w:numId="3" w16cid:durableId="128982285">
    <w:abstractNumId w:val="1"/>
  </w:num>
  <w:num w:numId="4" w16cid:durableId="2082364149">
    <w:abstractNumId w:val="2"/>
  </w:num>
  <w:num w:numId="5" w16cid:durableId="791365243">
    <w:abstractNumId w:val="4"/>
  </w:num>
  <w:num w:numId="6" w16cid:durableId="486558834">
    <w:abstractNumId w:val="5"/>
  </w:num>
  <w:num w:numId="7" w16cid:durableId="160315346">
    <w:abstractNumId w:val="7"/>
  </w:num>
  <w:num w:numId="8" w16cid:durableId="1396204488">
    <w:abstractNumId w:val="8"/>
  </w:num>
  <w:num w:numId="9" w16cid:durableId="98914199">
    <w:abstractNumId w:val="6"/>
  </w:num>
  <w:num w:numId="10" w16cid:durableId="1267497174">
    <w:abstractNumId w:val="12"/>
  </w:num>
  <w:num w:numId="11" w16cid:durableId="1597712698">
    <w:abstractNumId w:val="10"/>
  </w:num>
  <w:num w:numId="12" w16cid:durableId="1343169030">
    <w:abstractNumId w:val="13"/>
  </w:num>
  <w:num w:numId="13" w16cid:durableId="1632051246">
    <w:abstractNumId w:val="11"/>
  </w:num>
  <w:num w:numId="14" w16cid:durableId="1153182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71"/>
    <w:rsid w:val="000236E8"/>
    <w:rsid w:val="00036565"/>
    <w:rsid w:val="0004172D"/>
    <w:rsid w:val="0004438C"/>
    <w:rsid w:val="0004471E"/>
    <w:rsid w:val="00061AA5"/>
    <w:rsid w:val="00065533"/>
    <w:rsid w:val="0007037C"/>
    <w:rsid w:val="00077427"/>
    <w:rsid w:val="00084264"/>
    <w:rsid w:val="00085BBE"/>
    <w:rsid w:val="00095E0E"/>
    <w:rsid w:val="000A4C19"/>
    <w:rsid w:val="000B1AD0"/>
    <w:rsid w:val="000B2DF8"/>
    <w:rsid w:val="000D35C3"/>
    <w:rsid w:val="000F26B9"/>
    <w:rsid w:val="001012A0"/>
    <w:rsid w:val="00101306"/>
    <w:rsid w:val="0010578A"/>
    <w:rsid w:val="00110BEB"/>
    <w:rsid w:val="00113D30"/>
    <w:rsid w:val="001217EA"/>
    <w:rsid w:val="00125A78"/>
    <w:rsid w:val="00127985"/>
    <w:rsid w:val="00130771"/>
    <w:rsid w:val="0013629C"/>
    <w:rsid w:val="00136C5F"/>
    <w:rsid w:val="00136E58"/>
    <w:rsid w:val="00137E99"/>
    <w:rsid w:val="00142132"/>
    <w:rsid w:val="00146555"/>
    <w:rsid w:val="001506DB"/>
    <w:rsid w:val="0016312A"/>
    <w:rsid w:val="00167A7F"/>
    <w:rsid w:val="0017043A"/>
    <w:rsid w:val="001718A0"/>
    <w:rsid w:val="0017229E"/>
    <w:rsid w:val="00173137"/>
    <w:rsid w:val="001745AD"/>
    <w:rsid w:val="00184B99"/>
    <w:rsid w:val="00194A21"/>
    <w:rsid w:val="00194E64"/>
    <w:rsid w:val="001974CF"/>
    <w:rsid w:val="001A01FC"/>
    <w:rsid w:val="001A22F5"/>
    <w:rsid w:val="001A3B3F"/>
    <w:rsid w:val="001C04E6"/>
    <w:rsid w:val="001C2CFE"/>
    <w:rsid w:val="001C3A5F"/>
    <w:rsid w:val="001C3BEF"/>
    <w:rsid w:val="001C769D"/>
    <w:rsid w:val="001C7BE2"/>
    <w:rsid w:val="001E3514"/>
    <w:rsid w:val="001E7DE6"/>
    <w:rsid w:val="00202576"/>
    <w:rsid w:val="00204F59"/>
    <w:rsid w:val="00216EFA"/>
    <w:rsid w:val="00236C36"/>
    <w:rsid w:val="0024204D"/>
    <w:rsid w:val="00255B37"/>
    <w:rsid w:val="00256E6C"/>
    <w:rsid w:val="0026160E"/>
    <w:rsid w:val="00281EF0"/>
    <w:rsid w:val="002833E2"/>
    <w:rsid w:val="00287D5E"/>
    <w:rsid w:val="002906BF"/>
    <w:rsid w:val="002B07FB"/>
    <w:rsid w:val="002C0B67"/>
    <w:rsid w:val="002C379E"/>
    <w:rsid w:val="002C3B0B"/>
    <w:rsid w:val="002C4B17"/>
    <w:rsid w:val="002D0B92"/>
    <w:rsid w:val="002D7DB7"/>
    <w:rsid w:val="002E27C7"/>
    <w:rsid w:val="002F207B"/>
    <w:rsid w:val="002F6818"/>
    <w:rsid w:val="003008FF"/>
    <w:rsid w:val="0030170E"/>
    <w:rsid w:val="00301EB1"/>
    <w:rsid w:val="00316137"/>
    <w:rsid w:val="00316C8B"/>
    <w:rsid w:val="0033488A"/>
    <w:rsid w:val="00353DE2"/>
    <w:rsid w:val="00353E46"/>
    <w:rsid w:val="0035791D"/>
    <w:rsid w:val="00366EBA"/>
    <w:rsid w:val="0038716D"/>
    <w:rsid w:val="003907F6"/>
    <w:rsid w:val="00391197"/>
    <w:rsid w:val="003A669A"/>
    <w:rsid w:val="003A6E84"/>
    <w:rsid w:val="003C0006"/>
    <w:rsid w:val="003D2FC9"/>
    <w:rsid w:val="003E31B2"/>
    <w:rsid w:val="003E52BB"/>
    <w:rsid w:val="003E7991"/>
    <w:rsid w:val="003F146D"/>
    <w:rsid w:val="003F1915"/>
    <w:rsid w:val="003F41E5"/>
    <w:rsid w:val="00402D3A"/>
    <w:rsid w:val="0042428F"/>
    <w:rsid w:val="00437C95"/>
    <w:rsid w:val="00461A87"/>
    <w:rsid w:val="00462939"/>
    <w:rsid w:val="004639F1"/>
    <w:rsid w:val="004654E9"/>
    <w:rsid w:val="00494362"/>
    <w:rsid w:val="00495EF5"/>
    <w:rsid w:val="004B0744"/>
    <w:rsid w:val="004B2904"/>
    <w:rsid w:val="004D4AF0"/>
    <w:rsid w:val="004F4DD7"/>
    <w:rsid w:val="00500527"/>
    <w:rsid w:val="005046D4"/>
    <w:rsid w:val="00510768"/>
    <w:rsid w:val="005170CB"/>
    <w:rsid w:val="00521445"/>
    <w:rsid w:val="00530BF4"/>
    <w:rsid w:val="00532BBA"/>
    <w:rsid w:val="0054059C"/>
    <w:rsid w:val="00543FFA"/>
    <w:rsid w:val="00552924"/>
    <w:rsid w:val="00562B5B"/>
    <w:rsid w:val="0057171B"/>
    <w:rsid w:val="00573785"/>
    <w:rsid w:val="005778BB"/>
    <w:rsid w:val="00584CEE"/>
    <w:rsid w:val="00594AC9"/>
    <w:rsid w:val="00595138"/>
    <w:rsid w:val="00595C7E"/>
    <w:rsid w:val="005A09DC"/>
    <w:rsid w:val="005A7BB4"/>
    <w:rsid w:val="005B34FA"/>
    <w:rsid w:val="005C1900"/>
    <w:rsid w:val="005C3029"/>
    <w:rsid w:val="005C7A88"/>
    <w:rsid w:val="005D3C14"/>
    <w:rsid w:val="005D4892"/>
    <w:rsid w:val="005D5F92"/>
    <w:rsid w:val="005E167F"/>
    <w:rsid w:val="005E33C6"/>
    <w:rsid w:val="005E38C1"/>
    <w:rsid w:val="005E53F9"/>
    <w:rsid w:val="005E6C18"/>
    <w:rsid w:val="00602CE7"/>
    <w:rsid w:val="006037F4"/>
    <w:rsid w:val="00604C51"/>
    <w:rsid w:val="00604CA4"/>
    <w:rsid w:val="00613E03"/>
    <w:rsid w:val="00617633"/>
    <w:rsid w:val="00631B3A"/>
    <w:rsid w:val="00640CB1"/>
    <w:rsid w:val="0064371E"/>
    <w:rsid w:val="00654B9D"/>
    <w:rsid w:val="0066061D"/>
    <w:rsid w:val="006608C4"/>
    <w:rsid w:val="00662AB7"/>
    <w:rsid w:val="00664D70"/>
    <w:rsid w:val="0066774C"/>
    <w:rsid w:val="00684AC9"/>
    <w:rsid w:val="00686A36"/>
    <w:rsid w:val="006A2CEE"/>
    <w:rsid w:val="006B0D6A"/>
    <w:rsid w:val="006B49DF"/>
    <w:rsid w:val="006C399A"/>
    <w:rsid w:val="006C563F"/>
    <w:rsid w:val="006C6299"/>
    <w:rsid w:val="006C63DD"/>
    <w:rsid w:val="006D61B3"/>
    <w:rsid w:val="006E3B49"/>
    <w:rsid w:val="00700B4F"/>
    <w:rsid w:val="00703E5D"/>
    <w:rsid w:val="007129C9"/>
    <w:rsid w:val="00720B03"/>
    <w:rsid w:val="0072458F"/>
    <w:rsid w:val="00724975"/>
    <w:rsid w:val="007311F4"/>
    <w:rsid w:val="00735922"/>
    <w:rsid w:val="0074343E"/>
    <w:rsid w:val="007439AB"/>
    <w:rsid w:val="00754B23"/>
    <w:rsid w:val="007649C2"/>
    <w:rsid w:val="007671B9"/>
    <w:rsid w:val="00770E6E"/>
    <w:rsid w:val="007710D2"/>
    <w:rsid w:val="0078774F"/>
    <w:rsid w:val="00794119"/>
    <w:rsid w:val="00796BCA"/>
    <w:rsid w:val="007B0272"/>
    <w:rsid w:val="007B455C"/>
    <w:rsid w:val="007E14E4"/>
    <w:rsid w:val="007E6F8E"/>
    <w:rsid w:val="007E7E0E"/>
    <w:rsid w:val="007F0F98"/>
    <w:rsid w:val="007F1148"/>
    <w:rsid w:val="007F20C5"/>
    <w:rsid w:val="007F254C"/>
    <w:rsid w:val="007F3527"/>
    <w:rsid w:val="007F4AAC"/>
    <w:rsid w:val="007F6440"/>
    <w:rsid w:val="00800848"/>
    <w:rsid w:val="00822D3F"/>
    <w:rsid w:val="00823A8C"/>
    <w:rsid w:val="0082786E"/>
    <w:rsid w:val="0083072F"/>
    <w:rsid w:val="008364B1"/>
    <w:rsid w:val="00842977"/>
    <w:rsid w:val="0085401D"/>
    <w:rsid w:val="008674C0"/>
    <w:rsid w:val="008704A8"/>
    <w:rsid w:val="008708C8"/>
    <w:rsid w:val="00876404"/>
    <w:rsid w:val="0087659D"/>
    <w:rsid w:val="0088785C"/>
    <w:rsid w:val="00890DA0"/>
    <w:rsid w:val="008936B0"/>
    <w:rsid w:val="008A013C"/>
    <w:rsid w:val="008A1341"/>
    <w:rsid w:val="008A3D69"/>
    <w:rsid w:val="008A624E"/>
    <w:rsid w:val="008A67F3"/>
    <w:rsid w:val="008B0E72"/>
    <w:rsid w:val="008B66EE"/>
    <w:rsid w:val="008C6CEE"/>
    <w:rsid w:val="008D5F60"/>
    <w:rsid w:val="008E31BF"/>
    <w:rsid w:val="008E5623"/>
    <w:rsid w:val="008E6CAC"/>
    <w:rsid w:val="008F7715"/>
    <w:rsid w:val="00906EED"/>
    <w:rsid w:val="00914B3A"/>
    <w:rsid w:val="009306D2"/>
    <w:rsid w:val="00932282"/>
    <w:rsid w:val="00960F2D"/>
    <w:rsid w:val="00966FD4"/>
    <w:rsid w:val="0097467C"/>
    <w:rsid w:val="0097585B"/>
    <w:rsid w:val="009777C8"/>
    <w:rsid w:val="00986B1E"/>
    <w:rsid w:val="0099661F"/>
    <w:rsid w:val="009A41C4"/>
    <w:rsid w:val="009B4C1C"/>
    <w:rsid w:val="009B6657"/>
    <w:rsid w:val="009C0157"/>
    <w:rsid w:val="009C39A0"/>
    <w:rsid w:val="009E2AFB"/>
    <w:rsid w:val="009F5F41"/>
    <w:rsid w:val="009F78BB"/>
    <w:rsid w:val="009F7FC1"/>
    <w:rsid w:val="00A07694"/>
    <w:rsid w:val="00A317E6"/>
    <w:rsid w:val="00A326C7"/>
    <w:rsid w:val="00A3365D"/>
    <w:rsid w:val="00A33AA2"/>
    <w:rsid w:val="00A61B56"/>
    <w:rsid w:val="00A65FDF"/>
    <w:rsid w:val="00A73C34"/>
    <w:rsid w:val="00A75BD8"/>
    <w:rsid w:val="00A86D69"/>
    <w:rsid w:val="00A874A2"/>
    <w:rsid w:val="00A87F1F"/>
    <w:rsid w:val="00A91FA8"/>
    <w:rsid w:val="00A92863"/>
    <w:rsid w:val="00A953F6"/>
    <w:rsid w:val="00A96EBE"/>
    <w:rsid w:val="00A97B70"/>
    <w:rsid w:val="00AA2443"/>
    <w:rsid w:val="00AA6D38"/>
    <w:rsid w:val="00AB3F7F"/>
    <w:rsid w:val="00AC4942"/>
    <w:rsid w:val="00AC4EB7"/>
    <w:rsid w:val="00AC5286"/>
    <w:rsid w:val="00AD7720"/>
    <w:rsid w:val="00AE0FF6"/>
    <w:rsid w:val="00AE2E3F"/>
    <w:rsid w:val="00AE75FC"/>
    <w:rsid w:val="00AF6DAD"/>
    <w:rsid w:val="00B07C78"/>
    <w:rsid w:val="00B120DA"/>
    <w:rsid w:val="00B25B27"/>
    <w:rsid w:val="00B4633D"/>
    <w:rsid w:val="00B53087"/>
    <w:rsid w:val="00B5452C"/>
    <w:rsid w:val="00B63F05"/>
    <w:rsid w:val="00B705A1"/>
    <w:rsid w:val="00B77A62"/>
    <w:rsid w:val="00B8611A"/>
    <w:rsid w:val="00B8671E"/>
    <w:rsid w:val="00B87412"/>
    <w:rsid w:val="00B95D2D"/>
    <w:rsid w:val="00B97AE0"/>
    <w:rsid w:val="00BA41FE"/>
    <w:rsid w:val="00BA55B4"/>
    <w:rsid w:val="00BA56D7"/>
    <w:rsid w:val="00BA5EA3"/>
    <w:rsid w:val="00BB1571"/>
    <w:rsid w:val="00BD00CE"/>
    <w:rsid w:val="00BE6BD7"/>
    <w:rsid w:val="00BF6540"/>
    <w:rsid w:val="00C00DD9"/>
    <w:rsid w:val="00C07CAB"/>
    <w:rsid w:val="00C10343"/>
    <w:rsid w:val="00C2483D"/>
    <w:rsid w:val="00C519FB"/>
    <w:rsid w:val="00C55335"/>
    <w:rsid w:val="00C5651B"/>
    <w:rsid w:val="00C601C6"/>
    <w:rsid w:val="00C722C1"/>
    <w:rsid w:val="00C769EB"/>
    <w:rsid w:val="00C83812"/>
    <w:rsid w:val="00C9750E"/>
    <w:rsid w:val="00CA0A59"/>
    <w:rsid w:val="00CA0C87"/>
    <w:rsid w:val="00CA4541"/>
    <w:rsid w:val="00CA65BD"/>
    <w:rsid w:val="00CA65E2"/>
    <w:rsid w:val="00CA7069"/>
    <w:rsid w:val="00CB245F"/>
    <w:rsid w:val="00CB46BB"/>
    <w:rsid w:val="00CB4C38"/>
    <w:rsid w:val="00CC0A17"/>
    <w:rsid w:val="00CC2B93"/>
    <w:rsid w:val="00CC2F9D"/>
    <w:rsid w:val="00CC48C8"/>
    <w:rsid w:val="00CD3A94"/>
    <w:rsid w:val="00CE7241"/>
    <w:rsid w:val="00D0387F"/>
    <w:rsid w:val="00D10F91"/>
    <w:rsid w:val="00D2047C"/>
    <w:rsid w:val="00D20928"/>
    <w:rsid w:val="00D329AA"/>
    <w:rsid w:val="00D32E93"/>
    <w:rsid w:val="00D47D04"/>
    <w:rsid w:val="00D745BA"/>
    <w:rsid w:val="00D94460"/>
    <w:rsid w:val="00D95D45"/>
    <w:rsid w:val="00DA5AF9"/>
    <w:rsid w:val="00DB6964"/>
    <w:rsid w:val="00DB7FCD"/>
    <w:rsid w:val="00DC2BB0"/>
    <w:rsid w:val="00DC46D0"/>
    <w:rsid w:val="00DD0B29"/>
    <w:rsid w:val="00DD5A7E"/>
    <w:rsid w:val="00DD6184"/>
    <w:rsid w:val="00DE0282"/>
    <w:rsid w:val="00DE5B01"/>
    <w:rsid w:val="00DF13E2"/>
    <w:rsid w:val="00DF2709"/>
    <w:rsid w:val="00DF5BE2"/>
    <w:rsid w:val="00E11537"/>
    <w:rsid w:val="00E308AC"/>
    <w:rsid w:val="00E33B38"/>
    <w:rsid w:val="00E33C72"/>
    <w:rsid w:val="00E42FDA"/>
    <w:rsid w:val="00E55CE7"/>
    <w:rsid w:val="00E6226C"/>
    <w:rsid w:val="00E83453"/>
    <w:rsid w:val="00E840AB"/>
    <w:rsid w:val="00E867BB"/>
    <w:rsid w:val="00E87B22"/>
    <w:rsid w:val="00E87E81"/>
    <w:rsid w:val="00E91AB3"/>
    <w:rsid w:val="00E921A1"/>
    <w:rsid w:val="00E926AA"/>
    <w:rsid w:val="00E97179"/>
    <w:rsid w:val="00EB0282"/>
    <w:rsid w:val="00EB1986"/>
    <w:rsid w:val="00EB468B"/>
    <w:rsid w:val="00EB70E8"/>
    <w:rsid w:val="00EC26B2"/>
    <w:rsid w:val="00EC3687"/>
    <w:rsid w:val="00EC4452"/>
    <w:rsid w:val="00EC5252"/>
    <w:rsid w:val="00ED01A5"/>
    <w:rsid w:val="00ED5CC1"/>
    <w:rsid w:val="00EE2666"/>
    <w:rsid w:val="00EE63AF"/>
    <w:rsid w:val="00EE6E53"/>
    <w:rsid w:val="00EF1448"/>
    <w:rsid w:val="00EF169E"/>
    <w:rsid w:val="00EF31D7"/>
    <w:rsid w:val="00F055A4"/>
    <w:rsid w:val="00F138BB"/>
    <w:rsid w:val="00F14B71"/>
    <w:rsid w:val="00F21F37"/>
    <w:rsid w:val="00F23A67"/>
    <w:rsid w:val="00F250D9"/>
    <w:rsid w:val="00F25B0F"/>
    <w:rsid w:val="00F278A5"/>
    <w:rsid w:val="00F4387D"/>
    <w:rsid w:val="00F51E59"/>
    <w:rsid w:val="00F54A3D"/>
    <w:rsid w:val="00F577BE"/>
    <w:rsid w:val="00F70746"/>
    <w:rsid w:val="00F84898"/>
    <w:rsid w:val="00F858D7"/>
    <w:rsid w:val="00F92FD6"/>
    <w:rsid w:val="00FA26B0"/>
    <w:rsid w:val="00FA66EC"/>
    <w:rsid w:val="00FB60B8"/>
    <w:rsid w:val="00FD0C2B"/>
    <w:rsid w:val="00FD48E0"/>
    <w:rsid w:val="00FD7D9E"/>
    <w:rsid w:val="00FE00AA"/>
    <w:rsid w:val="00FE258B"/>
    <w:rsid w:val="00FF22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5144"/>
  <w15:chartTrackingRefBased/>
  <w15:docId w15:val="{80CA08DD-BF28-9A48-9B4D-B097DFF0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571"/>
    <w:rPr>
      <w:rFonts w:eastAsiaTheme="majorEastAsia" w:cstheme="majorBidi"/>
      <w:color w:val="272727" w:themeColor="text1" w:themeTint="D8"/>
    </w:rPr>
  </w:style>
  <w:style w:type="paragraph" w:styleId="Title">
    <w:name w:val="Title"/>
    <w:basedOn w:val="Normal"/>
    <w:next w:val="Normal"/>
    <w:link w:val="TitleChar"/>
    <w:uiPriority w:val="10"/>
    <w:qFormat/>
    <w:rsid w:val="00BB1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571"/>
    <w:pPr>
      <w:spacing w:before="160"/>
      <w:jc w:val="center"/>
    </w:pPr>
    <w:rPr>
      <w:i/>
      <w:iCs/>
      <w:color w:val="404040" w:themeColor="text1" w:themeTint="BF"/>
    </w:rPr>
  </w:style>
  <w:style w:type="character" w:customStyle="1" w:styleId="QuoteChar">
    <w:name w:val="Quote Char"/>
    <w:basedOn w:val="DefaultParagraphFont"/>
    <w:link w:val="Quote"/>
    <w:uiPriority w:val="29"/>
    <w:rsid w:val="00BB1571"/>
    <w:rPr>
      <w:i/>
      <w:iCs/>
      <w:color w:val="404040" w:themeColor="text1" w:themeTint="BF"/>
    </w:rPr>
  </w:style>
  <w:style w:type="paragraph" w:styleId="ListParagraph">
    <w:name w:val="List Paragraph"/>
    <w:basedOn w:val="Normal"/>
    <w:uiPriority w:val="34"/>
    <w:qFormat/>
    <w:rsid w:val="00BB1571"/>
    <w:pPr>
      <w:ind w:left="720"/>
      <w:contextualSpacing/>
    </w:pPr>
  </w:style>
  <w:style w:type="character" w:styleId="IntenseEmphasis">
    <w:name w:val="Intense Emphasis"/>
    <w:basedOn w:val="DefaultParagraphFont"/>
    <w:uiPriority w:val="21"/>
    <w:qFormat/>
    <w:rsid w:val="00BB1571"/>
    <w:rPr>
      <w:i/>
      <w:iCs/>
      <w:color w:val="0F4761" w:themeColor="accent1" w:themeShade="BF"/>
    </w:rPr>
  </w:style>
  <w:style w:type="paragraph" w:styleId="IntenseQuote">
    <w:name w:val="Intense Quote"/>
    <w:basedOn w:val="Normal"/>
    <w:next w:val="Normal"/>
    <w:link w:val="IntenseQuoteChar"/>
    <w:uiPriority w:val="30"/>
    <w:qFormat/>
    <w:rsid w:val="00BB1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571"/>
    <w:rPr>
      <w:i/>
      <w:iCs/>
      <w:color w:val="0F4761" w:themeColor="accent1" w:themeShade="BF"/>
    </w:rPr>
  </w:style>
  <w:style w:type="character" w:styleId="IntenseReference">
    <w:name w:val="Intense Reference"/>
    <w:basedOn w:val="DefaultParagraphFont"/>
    <w:uiPriority w:val="32"/>
    <w:qFormat/>
    <w:rsid w:val="00BB1571"/>
    <w:rPr>
      <w:b/>
      <w:bCs/>
      <w:smallCaps/>
      <w:color w:val="0F4761" w:themeColor="accent1" w:themeShade="BF"/>
      <w:spacing w:val="5"/>
    </w:rPr>
  </w:style>
  <w:style w:type="paragraph" w:styleId="NormalWeb">
    <w:name w:val="Normal (Web)"/>
    <w:basedOn w:val="Normal"/>
    <w:uiPriority w:val="99"/>
    <w:semiHidden/>
    <w:unhideWhenUsed/>
    <w:rsid w:val="00BB157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2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4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445"/>
    <w:rPr>
      <w:sz w:val="20"/>
      <w:szCs w:val="20"/>
    </w:rPr>
  </w:style>
  <w:style w:type="character" w:styleId="FootnoteReference">
    <w:name w:val="footnote reference"/>
    <w:basedOn w:val="DefaultParagraphFont"/>
    <w:uiPriority w:val="99"/>
    <w:semiHidden/>
    <w:unhideWhenUsed/>
    <w:rsid w:val="00521445"/>
    <w:rPr>
      <w:vertAlign w:val="superscript"/>
    </w:rPr>
  </w:style>
  <w:style w:type="character" w:styleId="Hyperlink">
    <w:name w:val="Hyperlink"/>
    <w:basedOn w:val="DefaultParagraphFont"/>
    <w:uiPriority w:val="99"/>
    <w:unhideWhenUsed/>
    <w:rsid w:val="00794119"/>
    <w:rPr>
      <w:color w:val="467886" w:themeColor="hyperlink"/>
      <w:u w:val="single"/>
    </w:rPr>
  </w:style>
  <w:style w:type="character" w:styleId="UnresolvedMention">
    <w:name w:val="Unresolved Mention"/>
    <w:basedOn w:val="DefaultParagraphFont"/>
    <w:uiPriority w:val="99"/>
    <w:semiHidden/>
    <w:unhideWhenUsed/>
    <w:rsid w:val="00794119"/>
    <w:rPr>
      <w:color w:val="605E5C"/>
      <w:shd w:val="clear" w:color="auto" w:fill="E1DFDD"/>
    </w:rPr>
  </w:style>
  <w:style w:type="paragraph" w:styleId="Footer">
    <w:name w:val="footer"/>
    <w:basedOn w:val="Normal"/>
    <w:link w:val="FooterChar"/>
    <w:uiPriority w:val="99"/>
    <w:unhideWhenUsed/>
    <w:rsid w:val="00AA2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443"/>
  </w:style>
  <w:style w:type="character" w:styleId="PageNumber">
    <w:name w:val="page number"/>
    <w:basedOn w:val="DefaultParagraphFont"/>
    <w:uiPriority w:val="99"/>
    <w:semiHidden/>
    <w:unhideWhenUsed/>
    <w:rsid w:val="00AA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ites.ed.gov/idea/osep-technical-assistance-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50808-CC15-214E-8037-ADEC24BF16F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5FE3-5774-F344-BA13-71FEAAAD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Hayes</dc:creator>
  <cp:keywords/>
  <dc:description/>
  <cp:lastModifiedBy>Laura Kaloi</cp:lastModifiedBy>
  <cp:revision>2</cp:revision>
  <dcterms:created xsi:type="dcterms:W3CDTF">2025-10-12T19:51:00Z</dcterms:created>
  <dcterms:modified xsi:type="dcterms:W3CDTF">2025-10-12T19:51:00Z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documentId_981</vt:lpwstr>
  </property>
  <property fmtid="{D5CDD505-2E9C-101B-9397-08002B2CF9AE}" pid="3" name="grammarly_documentContext">
    <vt:lpwstr>{"goals":[],"domain":"general","emotions":[],"dialect":"american"}</vt:lpwstr>
  </property>
</Properties>
</file>