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830"/>
        <w:rPr>
          <w:rFonts w:ascii="Times New Roman"/>
          <w:sz w:val="20"/>
        </w:rPr>
      </w:pPr>
      <w:r>
        <w:rPr>
          <w:rFonts w:ascii="Times New Roman"/>
          <w:sz w:val="20"/>
        </w:rPr>
        <w:drawing>
          <wp:inline distT="0" distB="0" distL="0" distR="0">
            <wp:extent cx="3231120" cy="1253204"/>
            <wp:effectExtent l="0" t="0" r="0" b="0"/>
            <wp:docPr id="1" name="Image 1" descr="A green and white logo with white letters  AI-generated content may be incorrect."/>
            <wp:cNvGraphicFramePr>
              <a:graphicFrameLocks/>
            </wp:cNvGraphicFramePr>
            <a:graphic>
              <a:graphicData uri="http://schemas.openxmlformats.org/drawingml/2006/picture">
                <pic:pic>
                  <pic:nvPicPr>
                    <pic:cNvPr id="1" name="Image 1" descr="A green and white logo with white letters  AI-generated content may be incorrect."/>
                    <pic:cNvPicPr/>
                  </pic:nvPicPr>
                  <pic:blipFill>
                    <a:blip r:embed="rId5" cstate="print"/>
                    <a:stretch>
                      <a:fillRect/>
                    </a:stretch>
                  </pic:blipFill>
                  <pic:spPr>
                    <a:xfrm>
                      <a:off x="0" y="0"/>
                      <a:ext cx="3231120" cy="1253204"/>
                    </a:xfrm>
                    <a:prstGeom prst="rect">
                      <a:avLst/>
                    </a:prstGeom>
                  </pic:spPr>
                </pic:pic>
              </a:graphicData>
            </a:graphic>
          </wp:inline>
        </w:drawing>
      </w:r>
      <w:r>
        <w:rPr>
          <w:rFonts w:ascii="Times New Roman"/>
          <w:sz w:val="20"/>
        </w:rPr>
      </w:r>
    </w:p>
    <w:p>
      <w:pPr>
        <w:pStyle w:val="BodyText"/>
        <w:spacing w:before="29"/>
        <w:ind w:left="0"/>
        <w:rPr>
          <w:rFonts w:ascii="Times New Roman"/>
        </w:rPr>
      </w:pPr>
    </w:p>
    <w:p>
      <w:pPr>
        <w:pStyle w:val="BodyText"/>
        <w:ind w:left="100"/>
      </w:pPr>
      <w:r>
        <w:rPr/>
        <w:t>July</w:t>
      </w:r>
      <w:r>
        <w:rPr>
          <w:spacing w:val="-4"/>
        </w:rPr>
        <w:t> </w:t>
      </w:r>
      <w:r>
        <w:rPr/>
        <w:t>14,</w:t>
      </w:r>
      <w:r>
        <w:rPr>
          <w:spacing w:val="-1"/>
        </w:rPr>
        <w:t> </w:t>
      </w:r>
      <w:r>
        <w:rPr>
          <w:spacing w:val="-4"/>
        </w:rPr>
        <w:t>2025</w:t>
      </w:r>
    </w:p>
    <w:p>
      <w:pPr>
        <w:pStyle w:val="BodyText"/>
        <w:spacing w:before="10"/>
        <w:ind w:left="0"/>
      </w:pPr>
    </w:p>
    <w:p>
      <w:pPr>
        <w:pStyle w:val="BodyText"/>
        <w:ind w:left="100"/>
      </w:pPr>
      <w:r>
        <w:rPr/>
        <w:t>Dear</w:t>
      </w:r>
      <w:r>
        <w:rPr>
          <w:spacing w:val="-6"/>
        </w:rPr>
        <w:t> </w:t>
      </w:r>
      <w:r>
        <w:rPr/>
        <w:t>Chair</w:t>
      </w:r>
      <w:r>
        <w:rPr>
          <w:spacing w:val="-5"/>
        </w:rPr>
        <w:t> </w:t>
      </w:r>
      <w:r>
        <w:rPr/>
        <w:t>Aderholt,</w:t>
      </w:r>
      <w:r>
        <w:rPr>
          <w:spacing w:val="-4"/>
        </w:rPr>
        <w:t> </w:t>
      </w:r>
      <w:r>
        <w:rPr/>
        <w:t>Ranking</w:t>
      </w:r>
      <w:r>
        <w:rPr>
          <w:spacing w:val="-5"/>
        </w:rPr>
        <w:t> </w:t>
      </w:r>
      <w:r>
        <w:rPr/>
        <w:t>Member</w:t>
      </w:r>
      <w:r>
        <w:rPr>
          <w:spacing w:val="-6"/>
        </w:rPr>
        <w:t> </w:t>
      </w:r>
      <w:r>
        <w:rPr/>
        <w:t>DeLauro,</w:t>
      </w:r>
      <w:r>
        <w:rPr>
          <w:spacing w:val="-7"/>
        </w:rPr>
        <w:t> </w:t>
      </w:r>
      <w:r>
        <w:rPr/>
        <w:t>Chair</w:t>
      </w:r>
      <w:r>
        <w:rPr>
          <w:spacing w:val="-7"/>
        </w:rPr>
        <w:t> </w:t>
      </w:r>
      <w:r>
        <w:rPr/>
        <w:t>Capito,</w:t>
      </w:r>
      <w:r>
        <w:rPr>
          <w:spacing w:val="-7"/>
        </w:rPr>
        <w:t> </w:t>
      </w:r>
      <w:r>
        <w:rPr/>
        <w:t>and</w:t>
      </w:r>
      <w:r>
        <w:rPr>
          <w:spacing w:val="-6"/>
        </w:rPr>
        <w:t> </w:t>
      </w:r>
      <w:r>
        <w:rPr/>
        <w:t>Ranking</w:t>
      </w:r>
      <w:r>
        <w:rPr>
          <w:spacing w:val="-6"/>
        </w:rPr>
        <w:t> </w:t>
      </w:r>
      <w:r>
        <w:rPr/>
        <w:t>Member</w:t>
      </w:r>
      <w:r>
        <w:rPr>
          <w:spacing w:val="-4"/>
        </w:rPr>
        <w:t> </w:t>
      </w:r>
      <w:r>
        <w:rPr>
          <w:spacing w:val="-2"/>
        </w:rPr>
        <w:t>Baldwin:</w:t>
      </w:r>
    </w:p>
    <w:p>
      <w:pPr>
        <w:pStyle w:val="BodyText"/>
        <w:spacing w:before="13"/>
        <w:ind w:left="0"/>
      </w:pPr>
    </w:p>
    <w:p>
      <w:pPr>
        <w:spacing w:line="240" w:lineRule="auto" w:before="0"/>
        <w:ind w:left="100" w:right="173" w:firstLine="0"/>
        <w:jc w:val="left"/>
        <w:rPr>
          <w:sz w:val="22"/>
        </w:rPr>
      </w:pPr>
      <w:r>
        <w:rPr>
          <w:sz w:val="22"/>
        </w:rPr>
        <w:t>The Consortium for Constituents with Disabilities (CCD) Education Task Force is writing to update the recommendations we made on April 21, 2025 regarding Fiscal Year (FY) 2026 appropriations for</w:t>
      </w:r>
      <w:r>
        <w:rPr>
          <w:spacing w:val="40"/>
          <w:sz w:val="22"/>
        </w:rPr>
        <w:t> </w:t>
      </w:r>
      <w:r>
        <w:rPr>
          <w:sz w:val="22"/>
        </w:rPr>
        <w:t>federal programs that support infants, toddlers, children, and youth with disabilities, their families, and the educators and other service providers who serve them. </w:t>
      </w:r>
      <w:r>
        <w:rPr>
          <w:b/>
          <w:sz w:val="22"/>
        </w:rPr>
        <w:t>Specifically</w:t>
      </w:r>
      <w:r>
        <w:rPr>
          <w:sz w:val="22"/>
        </w:rPr>
        <w:t>, </w:t>
      </w:r>
      <w:r>
        <w:rPr>
          <w:b/>
          <w:sz w:val="22"/>
        </w:rPr>
        <w:t>we urge you to </w:t>
      </w:r>
      <w:r>
        <w:rPr>
          <w:b/>
          <w:sz w:val="22"/>
          <w:u w:val="single"/>
        </w:rPr>
        <w:t>reject recommendations made by the</w:t>
      </w:r>
      <w:r>
        <w:rPr>
          <w:b/>
          <w:sz w:val="22"/>
          <w:u w:val="none"/>
        </w:rPr>
        <w:t> </w:t>
      </w:r>
      <w:r>
        <w:rPr>
          <w:b/>
          <w:sz w:val="22"/>
          <w:u w:val="single"/>
        </w:rPr>
        <w:t>White House</w:t>
      </w:r>
      <w:r>
        <w:rPr>
          <w:b/>
          <w:sz w:val="22"/>
          <w:u w:val="none"/>
        </w:rPr>
        <w:t> to block grant any funds under the Elementary and Secondary Education Act (ESEA) or the Individuals</w:t>
      </w:r>
      <w:r>
        <w:rPr>
          <w:b/>
          <w:spacing w:val="-5"/>
          <w:sz w:val="22"/>
          <w:u w:val="none"/>
        </w:rPr>
        <w:t> </w:t>
      </w:r>
      <w:r>
        <w:rPr>
          <w:b/>
          <w:sz w:val="22"/>
          <w:u w:val="none"/>
        </w:rPr>
        <w:t>with</w:t>
      </w:r>
      <w:r>
        <w:rPr>
          <w:b/>
          <w:spacing w:val="-4"/>
          <w:sz w:val="22"/>
          <w:u w:val="none"/>
        </w:rPr>
        <w:t> </w:t>
      </w:r>
      <w:r>
        <w:rPr>
          <w:b/>
          <w:sz w:val="22"/>
          <w:u w:val="none"/>
        </w:rPr>
        <w:t>Disabilities</w:t>
      </w:r>
      <w:r>
        <w:rPr>
          <w:b/>
          <w:spacing w:val="-3"/>
          <w:sz w:val="22"/>
          <w:u w:val="none"/>
        </w:rPr>
        <w:t> </w:t>
      </w:r>
      <w:r>
        <w:rPr>
          <w:b/>
          <w:sz w:val="22"/>
          <w:u w:val="none"/>
        </w:rPr>
        <w:t>Education</w:t>
      </w:r>
      <w:r>
        <w:rPr>
          <w:b/>
          <w:spacing w:val="-4"/>
          <w:sz w:val="22"/>
          <w:u w:val="none"/>
        </w:rPr>
        <w:t> </w:t>
      </w:r>
      <w:r>
        <w:rPr>
          <w:b/>
          <w:sz w:val="22"/>
          <w:u w:val="none"/>
        </w:rPr>
        <w:t>Act</w:t>
      </w:r>
      <w:r>
        <w:rPr>
          <w:b/>
          <w:spacing w:val="-5"/>
          <w:sz w:val="22"/>
          <w:u w:val="none"/>
        </w:rPr>
        <w:t> </w:t>
      </w:r>
      <w:r>
        <w:rPr>
          <w:b/>
          <w:sz w:val="22"/>
          <w:u w:val="none"/>
        </w:rPr>
        <w:t>(IDEA).</w:t>
      </w:r>
      <w:r>
        <w:rPr>
          <w:b/>
          <w:spacing w:val="-4"/>
          <w:sz w:val="22"/>
          <w:u w:val="none"/>
        </w:rPr>
        <w:t> </w:t>
      </w:r>
      <w:r>
        <w:rPr>
          <w:b/>
          <w:sz w:val="22"/>
          <w:u w:val="none"/>
        </w:rPr>
        <w:t>Congress</w:t>
      </w:r>
      <w:r>
        <w:rPr>
          <w:b/>
          <w:spacing w:val="-5"/>
          <w:sz w:val="22"/>
          <w:u w:val="none"/>
        </w:rPr>
        <w:t> </w:t>
      </w:r>
      <w:r>
        <w:rPr>
          <w:b/>
          <w:sz w:val="22"/>
          <w:u w:val="none"/>
        </w:rPr>
        <w:t>must</w:t>
      </w:r>
      <w:r>
        <w:rPr>
          <w:b/>
          <w:spacing w:val="-3"/>
          <w:sz w:val="22"/>
          <w:u w:val="none"/>
        </w:rPr>
        <w:t> </w:t>
      </w:r>
      <w:r>
        <w:rPr>
          <w:b/>
          <w:sz w:val="22"/>
          <w:u w:val="none"/>
        </w:rPr>
        <w:t>uphold</w:t>
      </w:r>
      <w:r>
        <w:rPr>
          <w:b/>
          <w:spacing w:val="-4"/>
          <w:sz w:val="22"/>
          <w:u w:val="none"/>
        </w:rPr>
        <w:t> </w:t>
      </w:r>
      <w:r>
        <w:rPr>
          <w:b/>
          <w:sz w:val="22"/>
          <w:u w:val="none"/>
        </w:rPr>
        <w:t>the</w:t>
      </w:r>
      <w:r>
        <w:rPr>
          <w:b/>
          <w:spacing w:val="-4"/>
          <w:sz w:val="22"/>
          <w:u w:val="none"/>
        </w:rPr>
        <w:t> </w:t>
      </w:r>
      <w:r>
        <w:rPr>
          <w:b/>
          <w:sz w:val="22"/>
          <w:u w:val="none"/>
        </w:rPr>
        <w:t>existing</w:t>
      </w:r>
      <w:r>
        <w:rPr>
          <w:b/>
          <w:spacing w:val="-5"/>
          <w:sz w:val="22"/>
          <w:u w:val="none"/>
        </w:rPr>
        <w:t> </w:t>
      </w:r>
      <w:r>
        <w:rPr>
          <w:b/>
          <w:sz w:val="22"/>
          <w:u w:val="none"/>
        </w:rPr>
        <w:t>statutory</w:t>
      </w:r>
      <w:r>
        <w:rPr>
          <w:b/>
          <w:spacing w:val="-3"/>
          <w:sz w:val="22"/>
          <w:u w:val="none"/>
        </w:rPr>
        <w:t> </w:t>
      </w:r>
      <w:r>
        <w:rPr>
          <w:b/>
          <w:sz w:val="22"/>
          <w:u w:val="none"/>
        </w:rPr>
        <w:t>requirements</w:t>
      </w:r>
      <w:r>
        <w:rPr>
          <w:b/>
          <w:spacing w:val="-3"/>
          <w:sz w:val="22"/>
          <w:u w:val="none"/>
        </w:rPr>
        <w:t> </w:t>
      </w:r>
      <w:r>
        <w:rPr>
          <w:b/>
          <w:sz w:val="22"/>
          <w:u w:val="none"/>
        </w:rPr>
        <w:t>of these and other education and civil rights laws so that schools can serve and support all students, including students with disabilities, especially those served by states and districts through Part B preschool (ages 3-5) and </w:t>
      </w:r>
      <w:r>
        <w:rPr>
          <w:b/>
          <w:sz w:val="22"/>
          <w:u w:val="single"/>
        </w:rPr>
        <w:t>all</w:t>
      </w:r>
      <w:r>
        <w:rPr>
          <w:b/>
          <w:sz w:val="22"/>
          <w:u w:val="none"/>
        </w:rPr>
        <w:t> Part D National Activities</w:t>
      </w:r>
      <w:r>
        <w:rPr>
          <w:sz w:val="22"/>
          <w:u w:val="none"/>
        </w:rPr>
        <w:t>.</w:t>
      </w:r>
    </w:p>
    <w:p>
      <w:pPr>
        <w:pStyle w:val="BodyText"/>
        <w:spacing w:before="10"/>
        <w:ind w:left="0"/>
      </w:pPr>
    </w:p>
    <w:p>
      <w:pPr>
        <w:spacing w:before="0"/>
        <w:ind w:left="100" w:right="173" w:firstLine="0"/>
        <w:jc w:val="left"/>
        <w:rPr>
          <w:b/>
          <w:sz w:val="22"/>
        </w:rPr>
      </w:pPr>
      <w:r>
        <w:rPr>
          <w:sz w:val="22"/>
        </w:rPr>
        <w:t>As we previously noted, </w:t>
      </w:r>
      <w:r>
        <w:rPr>
          <w:sz w:val="22"/>
          <w:u w:val="single"/>
        </w:rPr>
        <w:t>Congress must fund all parts of the IDEA and ensure the FY 2026 bill includes details for</w:t>
      </w:r>
      <w:r>
        <w:rPr>
          <w:sz w:val="22"/>
          <w:u w:val="none"/>
        </w:rPr>
        <w:t> </w:t>
      </w:r>
      <w:r>
        <w:rPr>
          <w:sz w:val="22"/>
          <w:u w:val="single"/>
        </w:rPr>
        <w:t>each Part</w:t>
      </w:r>
      <w:r>
        <w:rPr>
          <w:sz w:val="22"/>
          <w:u w:val="none"/>
        </w:rPr>
        <w:t> (e.g., Part B 619 preschool, Part B 611 grants to states, Part C early intervention, Part D National Activities) </w:t>
      </w:r>
      <w:r>
        <w:rPr>
          <w:i/>
          <w:sz w:val="22"/>
          <w:u w:val="none"/>
        </w:rPr>
        <w:t>by program</w:t>
      </w:r>
      <w:r>
        <w:rPr>
          <w:sz w:val="22"/>
          <w:u w:val="none"/>
        </w:rPr>
        <w:t>. </w:t>
      </w:r>
      <w:r>
        <w:rPr>
          <w:b/>
          <w:sz w:val="22"/>
          <w:u w:val="none"/>
        </w:rPr>
        <w:t>It is required under IDEA that the Department of Education (Department) continue to lead and direct activities to fund the personnel preparation, technical assistance, model demonstration, training</w:t>
      </w:r>
      <w:r>
        <w:rPr>
          <w:b/>
          <w:spacing w:val="-4"/>
          <w:sz w:val="22"/>
          <w:u w:val="none"/>
        </w:rPr>
        <w:t> </w:t>
      </w:r>
      <w:r>
        <w:rPr>
          <w:b/>
          <w:sz w:val="22"/>
          <w:u w:val="none"/>
        </w:rPr>
        <w:t>and</w:t>
      </w:r>
      <w:r>
        <w:rPr>
          <w:b/>
          <w:spacing w:val="-3"/>
          <w:sz w:val="22"/>
          <w:u w:val="none"/>
        </w:rPr>
        <w:t> </w:t>
      </w:r>
      <w:r>
        <w:rPr>
          <w:b/>
          <w:sz w:val="22"/>
          <w:u w:val="none"/>
        </w:rPr>
        <w:t>outreach,</w:t>
      </w:r>
      <w:r>
        <w:rPr>
          <w:b/>
          <w:spacing w:val="-1"/>
          <w:sz w:val="22"/>
          <w:u w:val="none"/>
        </w:rPr>
        <w:t> </w:t>
      </w:r>
      <w:r>
        <w:rPr>
          <w:b/>
          <w:sz w:val="22"/>
          <w:u w:val="none"/>
        </w:rPr>
        <w:t>dissemination,</w:t>
      </w:r>
      <w:r>
        <w:rPr>
          <w:b/>
          <w:spacing w:val="-1"/>
          <w:sz w:val="22"/>
          <w:u w:val="none"/>
        </w:rPr>
        <w:t> </w:t>
      </w:r>
      <w:r>
        <w:rPr>
          <w:b/>
          <w:sz w:val="22"/>
          <w:u w:val="none"/>
        </w:rPr>
        <w:t>evaluation</w:t>
      </w:r>
      <w:r>
        <w:rPr>
          <w:b/>
          <w:spacing w:val="-3"/>
          <w:sz w:val="22"/>
          <w:u w:val="none"/>
        </w:rPr>
        <w:t> </w:t>
      </w:r>
      <w:r>
        <w:rPr>
          <w:b/>
          <w:sz w:val="22"/>
          <w:u w:val="none"/>
        </w:rPr>
        <w:t>and</w:t>
      </w:r>
      <w:r>
        <w:rPr>
          <w:b/>
          <w:spacing w:val="-3"/>
          <w:sz w:val="22"/>
          <w:u w:val="none"/>
        </w:rPr>
        <w:t> </w:t>
      </w:r>
      <w:r>
        <w:rPr>
          <w:b/>
          <w:sz w:val="22"/>
          <w:u w:val="none"/>
        </w:rPr>
        <w:t>implementation</w:t>
      </w:r>
      <w:r>
        <w:rPr>
          <w:b/>
          <w:spacing w:val="-3"/>
          <w:sz w:val="22"/>
          <w:u w:val="none"/>
        </w:rPr>
        <w:t> </w:t>
      </w:r>
      <w:r>
        <w:rPr>
          <w:b/>
          <w:sz w:val="22"/>
          <w:u w:val="none"/>
        </w:rPr>
        <w:t>of</w:t>
      </w:r>
      <w:r>
        <w:rPr>
          <w:b/>
          <w:spacing w:val="-2"/>
          <w:sz w:val="22"/>
          <w:u w:val="none"/>
        </w:rPr>
        <w:t> </w:t>
      </w:r>
      <w:r>
        <w:rPr>
          <w:b/>
          <w:sz w:val="22"/>
          <w:u w:val="none"/>
        </w:rPr>
        <w:t>scientifically-based</w:t>
      </w:r>
      <w:r>
        <w:rPr>
          <w:b/>
          <w:spacing w:val="-5"/>
          <w:sz w:val="22"/>
          <w:u w:val="none"/>
        </w:rPr>
        <w:t> </w:t>
      </w:r>
      <w:r>
        <w:rPr>
          <w:b/>
          <w:sz w:val="22"/>
          <w:u w:val="none"/>
        </w:rPr>
        <w:t>research</w:t>
      </w:r>
      <w:r>
        <w:rPr>
          <w:b/>
          <w:spacing w:val="-3"/>
          <w:sz w:val="22"/>
          <w:u w:val="none"/>
        </w:rPr>
        <w:t> </w:t>
      </w:r>
      <w:r>
        <w:rPr>
          <w:b/>
          <w:sz w:val="22"/>
          <w:u w:val="none"/>
        </w:rPr>
        <w:t>activities designed to support high incidence and low incidence disabilities, beginning and current special educators, general educators, specialized instructional support personnel and state and district leaders as required and intended</w:t>
      </w:r>
      <w:r>
        <w:rPr>
          <w:b/>
          <w:spacing w:val="-3"/>
          <w:sz w:val="22"/>
          <w:u w:val="none"/>
        </w:rPr>
        <w:t> </w:t>
      </w:r>
      <w:r>
        <w:rPr>
          <w:b/>
          <w:sz w:val="22"/>
          <w:u w:val="none"/>
        </w:rPr>
        <w:t>under</w:t>
      </w:r>
      <w:r>
        <w:rPr>
          <w:b/>
          <w:spacing w:val="-2"/>
          <w:sz w:val="22"/>
          <w:u w:val="none"/>
        </w:rPr>
        <w:t> </w:t>
      </w:r>
      <w:r>
        <w:rPr>
          <w:b/>
          <w:sz w:val="22"/>
          <w:u w:val="none"/>
        </w:rPr>
        <w:t>IDEA</w:t>
      </w:r>
      <w:r>
        <w:rPr>
          <w:b/>
          <w:spacing w:val="-4"/>
          <w:sz w:val="22"/>
          <w:u w:val="none"/>
        </w:rPr>
        <w:t> </w:t>
      </w:r>
      <w:r>
        <w:rPr>
          <w:b/>
          <w:sz w:val="22"/>
          <w:u w:val="none"/>
        </w:rPr>
        <w:t>Part</w:t>
      </w:r>
      <w:r>
        <w:rPr>
          <w:b/>
          <w:spacing w:val="-4"/>
          <w:sz w:val="22"/>
          <w:u w:val="none"/>
        </w:rPr>
        <w:t> </w:t>
      </w:r>
      <w:r>
        <w:rPr>
          <w:b/>
          <w:sz w:val="22"/>
          <w:u w:val="none"/>
        </w:rPr>
        <w:t>A</w:t>
      </w:r>
      <w:r>
        <w:rPr>
          <w:b/>
          <w:spacing w:val="-1"/>
          <w:sz w:val="22"/>
          <w:u w:val="none"/>
        </w:rPr>
        <w:t> </w:t>
      </w:r>
      <w:r>
        <w:rPr>
          <w:b/>
          <w:sz w:val="22"/>
          <w:u w:val="none"/>
        </w:rPr>
        <w:t>(Section</w:t>
      </w:r>
      <w:r>
        <w:rPr>
          <w:b/>
          <w:spacing w:val="-3"/>
          <w:sz w:val="22"/>
          <w:u w:val="none"/>
        </w:rPr>
        <w:t> </w:t>
      </w:r>
      <w:r>
        <w:rPr>
          <w:b/>
          <w:sz w:val="22"/>
          <w:u w:val="none"/>
        </w:rPr>
        <w:t>1452-1455),</w:t>
      </w:r>
      <w:r>
        <w:rPr>
          <w:b/>
          <w:spacing w:val="-1"/>
          <w:sz w:val="22"/>
          <w:u w:val="none"/>
        </w:rPr>
        <w:t> </w:t>
      </w:r>
      <w:r>
        <w:rPr>
          <w:b/>
          <w:sz w:val="22"/>
          <w:u w:val="none"/>
        </w:rPr>
        <w:t>Part</w:t>
      </w:r>
      <w:r>
        <w:rPr>
          <w:b/>
          <w:spacing w:val="-2"/>
          <w:sz w:val="22"/>
          <w:u w:val="none"/>
        </w:rPr>
        <w:t> </w:t>
      </w:r>
      <w:r>
        <w:rPr>
          <w:b/>
          <w:sz w:val="22"/>
          <w:u w:val="none"/>
        </w:rPr>
        <w:t>B</w:t>
      </w:r>
      <w:r>
        <w:rPr>
          <w:b/>
          <w:spacing w:val="-4"/>
          <w:sz w:val="22"/>
          <w:u w:val="none"/>
        </w:rPr>
        <w:t> </w:t>
      </w:r>
      <w:r>
        <w:rPr>
          <w:b/>
          <w:sz w:val="22"/>
          <w:u w:val="none"/>
        </w:rPr>
        <w:t>(Sections</w:t>
      </w:r>
      <w:r>
        <w:rPr>
          <w:b/>
          <w:spacing w:val="-2"/>
          <w:sz w:val="22"/>
          <w:u w:val="none"/>
        </w:rPr>
        <w:t> </w:t>
      </w:r>
      <w:r>
        <w:rPr>
          <w:b/>
          <w:sz w:val="22"/>
          <w:u w:val="none"/>
        </w:rPr>
        <w:t>1461-1465),</w:t>
      </w:r>
      <w:r>
        <w:rPr>
          <w:b/>
          <w:spacing w:val="-1"/>
          <w:sz w:val="22"/>
          <w:u w:val="none"/>
        </w:rPr>
        <w:t> </w:t>
      </w:r>
      <w:r>
        <w:rPr>
          <w:b/>
          <w:sz w:val="22"/>
          <w:u w:val="none"/>
        </w:rPr>
        <w:t>Part</w:t>
      </w:r>
      <w:r>
        <w:rPr>
          <w:b/>
          <w:spacing w:val="-2"/>
          <w:sz w:val="22"/>
          <w:u w:val="none"/>
        </w:rPr>
        <w:t> </w:t>
      </w:r>
      <w:r>
        <w:rPr>
          <w:b/>
          <w:sz w:val="22"/>
          <w:u w:val="none"/>
        </w:rPr>
        <w:t>C</w:t>
      </w:r>
      <w:r>
        <w:rPr>
          <w:b/>
          <w:spacing w:val="-4"/>
          <w:sz w:val="22"/>
          <w:u w:val="none"/>
        </w:rPr>
        <w:t> </w:t>
      </w:r>
      <w:r>
        <w:rPr>
          <w:b/>
          <w:sz w:val="22"/>
          <w:u w:val="none"/>
        </w:rPr>
        <w:t>(Sections</w:t>
      </w:r>
      <w:r>
        <w:rPr>
          <w:b/>
          <w:spacing w:val="-2"/>
          <w:sz w:val="22"/>
          <w:u w:val="none"/>
        </w:rPr>
        <w:t> </w:t>
      </w:r>
      <w:r>
        <w:rPr>
          <w:b/>
          <w:sz w:val="22"/>
          <w:u w:val="none"/>
        </w:rPr>
        <w:t>1471-1474),</w:t>
      </w:r>
      <w:r>
        <w:rPr>
          <w:b/>
          <w:spacing w:val="-4"/>
          <w:sz w:val="22"/>
          <w:u w:val="none"/>
        </w:rPr>
        <w:t> </w:t>
      </w:r>
      <w:r>
        <w:rPr>
          <w:b/>
          <w:sz w:val="22"/>
          <w:u w:val="none"/>
        </w:rPr>
        <w:t>Part D (Sections</w:t>
      </w:r>
      <w:r>
        <w:rPr>
          <w:b/>
          <w:spacing w:val="-2"/>
          <w:sz w:val="22"/>
          <w:u w:val="none"/>
        </w:rPr>
        <w:t> </w:t>
      </w:r>
      <w:r>
        <w:rPr>
          <w:b/>
          <w:sz w:val="22"/>
          <w:u w:val="none"/>
        </w:rPr>
        <w:t>1481-1482).</w:t>
      </w:r>
      <w:r>
        <w:rPr>
          <w:b/>
          <w:spacing w:val="-1"/>
          <w:sz w:val="22"/>
          <w:u w:val="none"/>
        </w:rPr>
        <w:t> </w:t>
      </w:r>
      <w:r>
        <w:rPr>
          <w:b/>
          <w:sz w:val="22"/>
          <w:u w:val="single"/>
        </w:rPr>
        <w:t>Congress</w:t>
      </w:r>
      <w:r>
        <w:rPr>
          <w:b/>
          <w:spacing w:val="-2"/>
          <w:sz w:val="22"/>
          <w:u w:val="single"/>
        </w:rPr>
        <w:t> </w:t>
      </w:r>
      <w:r>
        <w:rPr>
          <w:b/>
          <w:sz w:val="22"/>
          <w:u w:val="single"/>
        </w:rPr>
        <w:t>MUST</w:t>
      </w:r>
      <w:r>
        <w:rPr>
          <w:b/>
          <w:spacing w:val="-1"/>
          <w:sz w:val="22"/>
          <w:u w:val="single"/>
        </w:rPr>
        <w:t> </w:t>
      </w:r>
      <w:r>
        <w:rPr>
          <w:b/>
          <w:sz w:val="22"/>
          <w:u w:val="single"/>
        </w:rPr>
        <w:t>NOT provide</w:t>
      </w:r>
      <w:r>
        <w:rPr>
          <w:b/>
          <w:spacing w:val="-3"/>
          <w:sz w:val="22"/>
          <w:u w:val="single"/>
        </w:rPr>
        <w:t> </w:t>
      </w:r>
      <w:r>
        <w:rPr>
          <w:b/>
          <w:sz w:val="22"/>
          <w:u w:val="single"/>
        </w:rPr>
        <w:t>flexibility in</w:t>
      </w:r>
      <w:r>
        <w:rPr>
          <w:b/>
          <w:spacing w:val="-1"/>
          <w:sz w:val="22"/>
          <w:u w:val="single"/>
        </w:rPr>
        <w:t> </w:t>
      </w:r>
      <w:r>
        <w:rPr>
          <w:b/>
          <w:sz w:val="22"/>
          <w:u w:val="single"/>
        </w:rPr>
        <w:t>the</w:t>
      </w:r>
      <w:r>
        <w:rPr>
          <w:b/>
          <w:spacing w:val="-1"/>
          <w:sz w:val="22"/>
          <w:u w:val="single"/>
        </w:rPr>
        <w:t> </w:t>
      </w:r>
      <w:r>
        <w:rPr>
          <w:b/>
          <w:sz w:val="22"/>
          <w:u w:val="single"/>
        </w:rPr>
        <w:t>allocation</w:t>
      </w:r>
      <w:r>
        <w:rPr>
          <w:b/>
          <w:spacing w:val="-3"/>
          <w:sz w:val="22"/>
          <w:u w:val="single"/>
        </w:rPr>
        <w:t> </w:t>
      </w:r>
      <w:r>
        <w:rPr>
          <w:b/>
          <w:sz w:val="22"/>
          <w:u w:val="single"/>
        </w:rPr>
        <w:t>of education</w:t>
      </w:r>
      <w:r>
        <w:rPr>
          <w:b/>
          <w:spacing w:val="-1"/>
          <w:sz w:val="22"/>
          <w:u w:val="single"/>
        </w:rPr>
        <w:t> </w:t>
      </w:r>
      <w:r>
        <w:rPr>
          <w:b/>
          <w:sz w:val="22"/>
          <w:u w:val="single"/>
        </w:rPr>
        <w:t>funding for these</w:t>
      </w:r>
      <w:r>
        <w:rPr>
          <w:b/>
          <w:sz w:val="22"/>
          <w:u w:val="none"/>
        </w:rPr>
        <w:t> </w:t>
      </w:r>
      <w:r>
        <w:rPr>
          <w:b/>
          <w:sz w:val="22"/>
          <w:u w:val="single"/>
        </w:rPr>
        <w:t>programs and MUST NOT move these or related functions to other agencies</w:t>
      </w:r>
      <w:r>
        <w:rPr>
          <w:b/>
          <w:sz w:val="22"/>
          <w:u w:val="none"/>
        </w:rPr>
        <w:t>.</w:t>
      </w:r>
    </w:p>
    <w:p>
      <w:pPr>
        <w:pStyle w:val="BodyText"/>
        <w:spacing w:before="13"/>
        <w:ind w:left="0"/>
        <w:rPr>
          <w:b/>
        </w:rPr>
      </w:pPr>
    </w:p>
    <w:p>
      <w:pPr>
        <w:pStyle w:val="BodyText"/>
        <w:ind w:left="100" w:right="173"/>
      </w:pPr>
      <w:r>
        <w:rPr/>
        <w:t>Finally,</w:t>
      </w:r>
      <w:r>
        <w:rPr>
          <w:spacing w:val="-2"/>
        </w:rPr>
        <w:t> </w:t>
      </w:r>
      <w:r>
        <w:rPr/>
        <w:t>to</w:t>
      </w:r>
      <w:r>
        <w:rPr>
          <w:spacing w:val="-1"/>
        </w:rPr>
        <w:t> </w:t>
      </w:r>
      <w:r>
        <w:rPr/>
        <w:t>promote</w:t>
      </w:r>
      <w:r>
        <w:rPr>
          <w:spacing w:val="-4"/>
        </w:rPr>
        <w:t> </w:t>
      </w:r>
      <w:r>
        <w:rPr/>
        <w:t>educational</w:t>
      </w:r>
      <w:r>
        <w:rPr>
          <w:spacing w:val="-2"/>
        </w:rPr>
        <w:t> </w:t>
      </w:r>
      <w:r>
        <w:rPr/>
        <w:t>access</w:t>
      </w:r>
      <w:r>
        <w:rPr>
          <w:spacing w:val="-1"/>
        </w:rPr>
        <w:t> </w:t>
      </w:r>
      <w:r>
        <w:rPr/>
        <w:t>and</w:t>
      </w:r>
      <w:r>
        <w:rPr>
          <w:spacing w:val="-5"/>
        </w:rPr>
        <w:t> </w:t>
      </w:r>
      <w:r>
        <w:rPr/>
        <w:t>opportunity</w:t>
      </w:r>
      <w:r>
        <w:rPr>
          <w:spacing w:val="-2"/>
        </w:rPr>
        <w:t> </w:t>
      </w:r>
      <w:r>
        <w:rPr/>
        <w:t>for</w:t>
      </w:r>
      <w:r>
        <w:rPr>
          <w:spacing w:val="-5"/>
        </w:rPr>
        <w:t> </w:t>
      </w:r>
      <w:r>
        <w:rPr/>
        <w:t>all</w:t>
      </w:r>
      <w:r>
        <w:rPr>
          <w:spacing w:val="-2"/>
        </w:rPr>
        <w:t> </w:t>
      </w:r>
      <w:r>
        <w:rPr/>
        <w:t>children,</w:t>
      </w:r>
      <w:r>
        <w:rPr>
          <w:spacing w:val="-5"/>
        </w:rPr>
        <w:t> </w:t>
      </w:r>
      <w:r>
        <w:rPr/>
        <w:t>youth</w:t>
      </w:r>
      <w:r>
        <w:rPr>
          <w:spacing w:val="-2"/>
        </w:rPr>
        <w:t> </w:t>
      </w:r>
      <w:r>
        <w:rPr/>
        <w:t>and</w:t>
      </w:r>
      <w:r>
        <w:rPr>
          <w:spacing w:val="-6"/>
        </w:rPr>
        <w:t> </w:t>
      </w:r>
      <w:r>
        <w:rPr/>
        <w:t>young</w:t>
      </w:r>
      <w:r>
        <w:rPr>
          <w:spacing w:val="-3"/>
        </w:rPr>
        <w:t> </w:t>
      </w:r>
      <w:r>
        <w:rPr/>
        <w:t>adults</w:t>
      </w:r>
      <w:r>
        <w:rPr>
          <w:spacing w:val="-5"/>
        </w:rPr>
        <w:t> </w:t>
      </w:r>
      <w:r>
        <w:rPr/>
        <w:t>with</w:t>
      </w:r>
      <w:r>
        <w:rPr>
          <w:spacing w:val="-3"/>
        </w:rPr>
        <w:t> </w:t>
      </w:r>
      <w:r>
        <w:rPr/>
        <w:t>disabilities, we</w:t>
      </w:r>
      <w:r>
        <w:rPr>
          <w:spacing w:val="-2"/>
        </w:rPr>
        <w:t> </w:t>
      </w:r>
      <w:r>
        <w:rPr/>
        <w:t>wish</w:t>
      </w:r>
      <w:r>
        <w:rPr>
          <w:spacing w:val="-1"/>
        </w:rPr>
        <w:t> </w:t>
      </w:r>
      <w:r>
        <w:rPr/>
        <w:t>to </w:t>
      </w:r>
      <w:r>
        <w:rPr>
          <w:u w:val="single"/>
        </w:rPr>
        <w:t>reiterate</w:t>
      </w:r>
      <w:r>
        <w:rPr>
          <w:spacing w:val="-1"/>
          <w:u w:val="single"/>
        </w:rPr>
        <w:t> </w:t>
      </w:r>
      <w:r>
        <w:rPr>
          <w:u w:val="single"/>
        </w:rPr>
        <w:t>the</w:t>
      </w:r>
      <w:r>
        <w:rPr>
          <w:spacing w:val="-1"/>
          <w:u w:val="single"/>
        </w:rPr>
        <w:t> </w:t>
      </w:r>
      <w:r>
        <w:rPr>
          <w:u w:val="single"/>
        </w:rPr>
        <w:t>specific</w:t>
      </w:r>
      <w:r>
        <w:rPr>
          <w:spacing w:val="-1"/>
          <w:u w:val="single"/>
        </w:rPr>
        <w:t> </w:t>
      </w:r>
      <w:r>
        <w:rPr>
          <w:u w:val="single"/>
        </w:rPr>
        <w:t>recommendations</w:t>
      </w:r>
      <w:r>
        <w:rPr>
          <w:spacing w:val="-3"/>
          <w:u w:val="single"/>
        </w:rPr>
        <w:t> </w:t>
      </w:r>
      <w:r>
        <w:rPr>
          <w:u w:val="single"/>
        </w:rPr>
        <w:t>we</w:t>
      </w:r>
      <w:r>
        <w:rPr>
          <w:spacing w:val="-1"/>
          <w:u w:val="single"/>
        </w:rPr>
        <w:t> </w:t>
      </w:r>
      <w:r>
        <w:rPr>
          <w:u w:val="single"/>
        </w:rPr>
        <w:t>made</w:t>
      </w:r>
      <w:r>
        <w:rPr>
          <w:spacing w:val="-3"/>
          <w:u w:val="single"/>
        </w:rPr>
        <w:t> </w:t>
      </w:r>
      <w:r>
        <w:rPr>
          <w:u w:val="single"/>
        </w:rPr>
        <w:t>on</w:t>
      </w:r>
      <w:r>
        <w:rPr>
          <w:spacing w:val="-2"/>
          <w:u w:val="single"/>
        </w:rPr>
        <w:t> </w:t>
      </w:r>
      <w:r>
        <w:rPr>
          <w:u w:val="single"/>
        </w:rPr>
        <w:t>April</w:t>
      </w:r>
      <w:r>
        <w:rPr>
          <w:spacing w:val="-2"/>
          <w:u w:val="single"/>
        </w:rPr>
        <w:t> </w:t>
      </w:r>
      <w:r>
        <w:rPr>
          <w:u w:val="single"/>
        </w:rPr>
        <w:t>21,</w:t>
      </w:r>
      <w:r>
        <w:rPr>
          <w:spacing w:val="-3"/>
          <w:u w:val="single"/>
        </w:rPr>
        <w:t> </w:t>
      </w:r>
      <w:r>
        <w:rPr>
          <w:u w:val="single"/>
        </w:rPr>
        <w:t>2025</w:t>
      </w:r>
      <w:r>
        <w:rPr>
          <w:u w:val="none"/>
        </w:rPr>
        <w:t> to ensure</w:t>
      </w:r>
      <w:r>
        <w:rPr>
          <w:spacing w:val="-1"/>
          <w:u w:val="none"/>
        </w:rPr>
        <w:t> </w:t>
      </w:r>
      <w:r>
        <w:rPr>
          <w:u w:val="none"/>
        </w:rPr>
        <w:t>we</w:t>
      </w:r>
      <w:r>
        <w:rPr>
          <w:spacing w:val="-1"/>
          <w:u w:val="none"/>
        </w:rPr>
        <w:t> </w:t>
      </w:r>
      <w:r>
        <w:rPr>
          <w:u w:val="none"/>
        </w:rPr>
        <w:t>achieve</w:t>
      </w:r>
      <w:r>
        <w:rPr>
          <w:spacing w:val="-3"/>
          <w:u w:val="none"/>
        </w:rPr>
        <w:t> </w:t>
      </w:r>
      <w:r>
        <w:rPr>
          <w:u w:val="none"/>
        </w:rPr>
        <w:t>the</w:t>
      </w:r>
      <w:r>
        <w:rPr>
          <w:spacing w:val="-3"/>
          <w:u w:val="none"/>
        </w:rPr>
        <w:t> </w:t>
      </w:r>
      <w:r>
        <w:rPr>
          <w:u w:val="none"/>
        </w:rPr>
        <w:t>shared goal for students to make meaningful gains and achieve important academic, post-secondary/career, and employment outcomes.</w:t>
      </w:r>
    </w:p>
    <w:p>
      <w:pPr>
        <w:pStyle w:val="BodyText"/>
        <w:spacing w:before="1"/>
        <w:ind w:left="0"/>
      </w:pPr>
    </w:p>
    <w:p>
      <w:pPr>
        <w:pStyle w:val="Heading1"/>
        <w:spacing w:line="267" w:lineRule="exact" w:before="1"/>
      </w:pPr>
      <w:r>
        <w:rPr>
          <w:spacing w:val="-2"/>
        </w:rPr>
        <w:t>Recommendations</w:t>
      </w:r>
    </w:p>
    <w:p>
      <w:pPr>
        <w:pStyle w:val="ListParagraph"/>
        <w:numPr>
          <w:ilvl w:val="0"/>
          <w:numId w:val="1"/>
        </w:numPr>
        <w:tabs>
          <w:tab w:pos="818" w:val="left" w:leader="none"/>
        </w:tabs>
        <w:spacing w:line="267" w:lineRule="exact" w:before="0" w:after="0"/>
        <w:ind w:left="818" w:right="0" w:hanging="358"/>
        <w:jc w:val="left"/>
        <w:rPr>
          <w:sz w:val="22"/>
        </w:rPr>
      </w:pPr>
      <w:r>
        <w:rPr>
          <w:b/>
          <w:sz w:val="22"/>
        </w:rPr>
        <w:t>Support</w:t>
      </w:r>
      <w:r>
        <w:rPr>
          <w:b/>
          <w:spacing w:val="-5"/>
          <w:sz w:val="22"/>
        </w:rPr>
        <w:t> </w:t>
      </w:r>
      <w:r>
        <w:rPr>
          <w:b/>
          <w:sz w:val="22"/>
        </w:rPr>
        <w:t>and</w:t>
      </w:r>
      <w:r>
        <w:rPr>
          <w:b/>
          <w:spacing w:val="-4"/>
          <w:sz w:val="22"/>
        </w:rPr>
        <w:t> </w:t>
      </w:r>
      <w:r>
        <w:rPr>
          <w:b/>
          <w:sz w:val="22"/>
        </w:rPr>
        <w:t>increase</w:t>
      </w:r>
      <w:r>
        <w:rPr>
          <w:b/>
          <w:spacing w:val="-4"/>
          <w:sz w:val="22"/>
        </w:rPr>
        <w:t> </w:t>
      </w:r>
      <w:r>
        <w:rPr>
          <w:b/>
          <w:sz w:val="22"/>
        </w:rPr>
        <w:t>funding</w:t>
      </w:r>
      <w:r>
        <w:rPr>
          <w:b/>
          <w:spacing w:val="-3"/>
          <w:sz w:val="22"/>
        </w:rPr>
        <w:t> </w:t>
      </w:r>
      <w:r>
        <w:rPr>
          <w:b/>
          <w:sz w:val="22"/>
        </w:rPr>
        <w:t>in</w:t>
      </w:r>
      <w:r>
        <w:rPr>
          <w:b/>
          <w:spacing w:val="-4"/>
          <w:sz w:val="22"/>
        </w:rPr>
        <w:t> </w:t>
      </w:r>
      <w:r>
        <w:rPr>
          <w:b/>
          <w:sz w:val="22"/>
        </w:rPr>
        <w:t>FY</w:t>
      </w:r>
      <w:r>
        <w:rPr>
          <w:b/>
          <w:spacing w:val="-5"/>
          <w:sz w:val="22"/>
        </w:rPr>
        <w:t> </w:t>
      </w:r>
      <w:r>
        <w:rPr>
          <w:b/>
          <w:sz w:val="22"/>
        </w:rPr>
        <w:t>2026</w:t>
      </w:r>
      <w:r>
        <w:rPr>
          <w:b/>
          <w:spacing w:val="-5"/>
          <w:sz w:val="22"/>
        </w:rPr>
        <w:t> </w:t>
      </w:r>
      <w:r>
        <w:rPr>
          <w:b/>
          <w:sz w:val="22"/>
        </w:rPr>
        <w:t>for</w:t>
      </w:r>
      <w:r>
        <w:rPr>
          <w:b/>
          <w:spacing w:val="-3"/>
          <w:sz w:val="22"/>
        </w:rPr>
        <w:t> </w:t>
      </w:r>
      <w:r>
        <w:rPr>
          <w:b/>
          <w:sz w:val="22"/>
        </w:rPr>
        <w:t>each</w:t>
      </w:r>
      <w:r>
        <w:rPr>
          <w:b/>
          <w:spacing w:val="-4"/>
          <w:sz w:val="22"/>
        </w:rPr>
        <w:t> </w:t>
      </w:r>
      <w:r>
        <w:rPr>
          <w:b/>
          <w:sz w:val="22"/>
        </w:rPr>
        <w:t>program</w:t>
      </w:r>
      <w:r>
        <w:rPr>
          <w:b/>
          <w:spacing w:val="-3"/>
          <w:sz w:val="22"/>
        </w:rPr>
        <w:t> </w:t>
      </w:r>
      <w:r>
        <w:rPr>
          <w:b/>
          <w:sz w:val="22"/>
        </w:rPr>
        <w:t>as</w:t>
      </w:r>
      <w:r>
        <w:rPr>
          <w:b/>
          <w:spacing w:val="-2"/>
          <w:sz w:val="22"/>
        </w:rPr>
        <w:t> outlined</w:t>
      </w:r>
      <w:r>
        <w:rPr>
          <w:spacing w:val="-2"/>
          <w:sz w:val="22"/>
        </w:rPr>
        <w:t>.</w:t>
      </w:r>
    </w:p>
    <w:p>
      <w:pPr>
        <w:pStyle w:val="ListParagraph"/>
        <w:numPr>
          <w:ilvl w:val="0"/>
          <w:numId w:val="1"/>
        </w:numPr>
        <w:tabs>
          <w:tab w:pos="818" w:val="left" w:leader="none"/>
          <w:tab w:pos="820" w:val="left" w:leader="none"/>
        </w:tabs>
        <w:spacing w:line="240" w:lineRule="auto" w:before="0" w:after="0"/>
        <w:ind w:left="820" w:right="429" w:hanging="360"/>
        <w:jc w:val="left"/>
        <w:rPr>
          <w:sz w:val="22"/>
        </w:rPr>
      </w:pPr>
      <w:r>
        <w:rPr>
          <w:b/>
          <w:sz w:val="22"/>
        </w:rPr>
        <w:t>Include</w:t>
      </w:r>
      <w:r>
        <w:rPr>
          <w:b/>
          <w:spacing w:val="-5"/>
          <w:sz w:val="22"/>
        </w:rPr>
        <w:t> </w:t>
      </w:r>
      <w:r>
        <w:rPr>
          <w:b/>
          <w:sz w:val="22"/>
        </w:rPr>
        <w:t>IDEA</w:t>
      </w:r>
      <w:r>
        <w:rPr>
          <w:b/>
          <w:spacing w:val="-1"/>
          <w:sz w:val="22"/>
        </w:rPr>
        <w:t> </w:t>
      </w:r>
      <w:r>
        <w:rPr>
          <w:b/>
          <w:sz w:val="22"/>
        </w:rPr>
        <w:t>and</w:t>
      </w:r>
      <w:r>
        <w:rPr>
          <w:b/>
          <w:spacing w:val="-3"/>
          <w:sz w:val="22"/>
        </w:rPr>
        <w:t> </w:t>
      </w:r>
      <w:r>
        <w:rPr>
          <w:b/>
          <w:sz w:val="22"/>
        </w:rPr>
        <w:t>related</w:t>
      </w:r>
      <w:r>
        <w:rPr>
          <w:b/>
          <w:spacing w:val="-4"/>
          <w:sz w:val="22"/>
        </w:rPr>
        <w:t> </w:t>
      </w:r>
      <w:r>
        <w:rPr>
          <w:b/>
          <w:sz w:val="22"/>
        </w:rPr>
        <w:t>funding</w:t>
      </w:r>
      <w:r>
        <w:rPr>
          <w:b/>
          <w:spacing w:val="-2"/>
          <w:sz w:val="22"/>
        </w:rPr>
        <w:t> </w:t>
      </w:r>
      <w:r>
        <w:rPr>
          <w:b/>
          <w:sz w:val="22"/>
        </w:rPr>
        <w:t>specifics</w:t>
      </w:r>
      <w:r>
        <w:rPr>
          <w:b/>
          <w:spacing w:val="-2"/>
          <w:sz w:val="22"/>
        </w:rPr>
        <w:t> </w:t>
      </w:r>
      <w:r>
        <w:rPr>
          <w:b/>
          <w:i/>
          <w:sz w:val="22"/>
        </w:rPr>
        <w:t>within </w:t>
      </w:r>
      <w:r>
        <w:rPr>
          <w:b/>
          <w:sz w:val="22"/>
        </w:rPr>
        <w:t>the</w:t>
      </w:r>
      <w:r>
        <w:rPr>
          <w:b/>
          <w:spacing w:val="-6"/>
          <w:sz w:val="22"/>
        </w:rPr>
        <w:t> </w:t>
      </w:r>
      <w:r>
        <w:rPr>
          <w:b/>
          <w:sz w:val="22"/>
        </w:rPr>
        <w:t>FY</w:t>
      </w:r>
      <w:r>
        <w:rPr>
          <w:b/>
          <w:spacing w:val="-2"/>
          <w:sz w:val="22"/>
        </w:rPr>
        <w:t> </w:t>
      </w:r>
      <w:r>
        <w:rPr>
          <w:b/>
          <w:sz w:val="22"/>
        </w:rPr>
        <w:t>2026</w:t>
      </w:r>
      <w:r>
        <w:rPr>
          <w:b/>
          <w:spacing w:val="-4"/>
          <w:sz w:val="22"/>
        </w:rPr>
        <w:t> </w:t>
      </w:r>
      <w:r>
        <w:rPr>
          <w:b/>
          <w:sz w:val="22"/>
        </w:rPr>
        <w:t>statute</w:t>
      </w:r>
      <w:r>
        <w:rPr>
          <w:b/>
          <w:spacing w:val="-1"/>
          <w:sz w:val="22"/>
        </w:rPr>
        <w:t> </w:t>
      </w:r>
      <w:r>
        <w:rPr>
          <w:sz w:val="22"/>
        </w:rPr>
        <w:t>to</w:t>
      </w:r>
      <w:r>
        <w:rPr>
          <w:spacing w:val="-3"/>
          <w:sz w:val="22"/>
        </w:rPr>
        <w:t> </w:t>
      </w:r>
      <w:r>
        <w:rPr>
          <w:sz w:val="22"/>
        </w:rPr>
        <w:t>ensure</w:t>
      </w:r>
      <w:r>
        <w:rPr>
          <w:spacing w:val="-4"/>
          <w:sz w:val="22"/>
        </w:rPr>
        <w:t> </w:t>
      </w:r>
      <w:r>
        <w:rPr>
          <w:sz w:val="22"/>
        </w:rPr>
        <w:t>the</w:t>
      </w:r>
      <w:r>
        <w:rPr>
          <w:spacing w:val="-2"/>
          <w:sz w:val="22"/>
        </w:rPr>
        <w:t> </w:t>
      </w:r>
      <w:r>
        <w:rPr>
          <w:sz w:val="22"/>
        </w:rPr>
        <w:t>allocated</w:t>
      </w:r>
      <w:r>
        <w:rPr>
          <w:spacing w:val="-6"/>
          <w:sz w:val="22"/>
        </w:rPr>
        <w:t> </w:t>
      </w:r>
      <w:r>
        <w:rPr>
          <w:sz w:val="22"/>
        </w:rPr>
        <w:t>funding that supports students with disabilities is firmly articulated by Congress and enshrined in law.</w:t>
      </w:r>
    </w:p>
    <w:p>
      <w:pPr>
        <w:pStyle w:val="Heading1"/>
        <w:numPr>
          <w:ilvl w:val="0"/>
          <w:numId w:val="1"/>
        </w:numPr>
        <w:tabs>
          <w:tab w:pos="818" w:val="left" w:leader="none"/>
        </w:tabs>
        <w:spacing w:line="240" w:lineRule="auto" w:before="0" w:after="0"/>
        <w:ind w:left="818" w:right="0" w:hanging="358"/>
        <w:jc w:val="left"/>
      </w:pPr>
      <w:r>
        <w:rPr/>
        <w:t>Maintain</w:t>
      </w:r>
      <w:r>
        <w:rPr>
          <w:spacing w:val="-8"/>
        </w:rPr>
        <w:t> </w:t>
      </w:r>
      <w:r>
        <w:rPr/>
        <w:t>existing</w:t>
      </w:r>
      <w:r>
        <w:rPr>
          <w:spacing w:val="-6"/>
        </w:rPr>
        <w:t> </w:t>
      </w:r>
      <w:r>
        <w:rPr/>
        <w:t>statutory</w:t>
      </w:r>
      <w:r>
        <w:rPr>
          <w:spacing w:val="-5"/>
        </w:rPr>
        <w:t> </w:t>
      </w:r>
      <w:r>
        <w:rPr/>
        <w:t>authority</w:t>
      </w:r>
      <w:r>
        <w:rPr>
          <w:spacing w:val="-5"/>
        </w:rPr>
        <w:t> </w:t>
      </w:r>
      <w:r>
        <w:rPr/>
        <w:t>for</w:t>
      </w:r>
      <w:r>
        <w:rPr>
          <w:spacing w:val="-6"/>
        </w:rPr>
        <w:t> </w:t>
      </w:r>
      <w:r>
        <w:rPr/>
        <w:t>the</w:t>
      </w:r>
      <w:r>
        <w:rPr>
          <w:spacing w:val="-5"/>
        </w:rPr>
        <w:t> </w:t>
      </w:r>
      <w:r>
        <w:rPr/>
        <w:t>Department</w:t>
      </w:r>
      <w:r>
        <w:rPr>
          <w:spacing w:val="-5"/>
        </w:rPr>
        <w:t> </w:t>
      </w:r>
      <w:r>
        <w:rPr/>
        <w:t>to</w:t>
      </w:r>
      <w:r>
        <w:rPr>
          <w:spacing w:val="-6"/>
        </w:rPr>
        <w:t> </w:t>
      </w:r>
      <w:r>
        <w:rPr/>
        <w:t>oversee</w:t>
      </w:r>
      <w:r>
        <w:rPr>
          <w:spacing w:val="-5"/>
        </w:rPr>
        <w:t> </w:t>
      </w:r>
      <w:r>
        <w:rPr/>
        <w:t>all</w:t>
      </w:r>
      <w:r>
        <w:rPr>
          <w:spacing w:val="-5"/>
        </w:rPr>
        <w:t> </w:t>
      </w:r>
      <w:r>
        <w:rPr/>
        <w:t>federal</w:t>
      </w:r>
      <w:r>
        <w:rPr>
          <w:spacing w:val="-4"/>
        </w:rPr>
        <w:t> </w:t>
      </w:r>
      <w:r>
        <w:rPr/>
        <w:t>education</w:t>
      </w:r>
      <w:r>
        <w:rPr>
          <w:spacing w:val="-7"/>
        </w:rPr>
        <w:t> </w:t>
      </w:r>
      <w:r>
        <w:rPr>
          <w:spacing w:val="-2"/>
        </w:rPr>
        <w:t>laws.</w:t>
      </w:r>
    </w:p>
    <w:p>
      <w:pPr>
        <w:pStyle w:val="BodyText"/>
        <w:spacing w:before="20"/>
        <w:ind w:left="0"/>
        <w:rPr>
          <w:b/>
        </w:rPr>
      </w:pPr>
    </w:p>
    <w:p>
      <w:pPr>
        <w:spacing w:before="0"/>
        <w:ind w:left="100" w:right="0" w:firstLine="0"/>
        <w:jc w:val="left"/>
        <w:rPr>
          <w:b/>
          <w:sz w:val="22"/>
        </w:rPr>
      </w:pPr>
      <w:r>
        <w:rPr>
          <w:b/>
          <w:sz w:val="22"/>
          <w:u w:val="single"/>
        </w:rPr>
        <w:t>FY</w:t>
      </w:r>
      <w:r>
        <w:rPr>
          <w:b/>
          <w:spacing w:val="-4"/>
          <w:sz w:val="22"/>
          <w:u w:val="single"/>
        </w:rPr>
        <w:t> </w:t>
      </w:r>
      <w:r>
        <w:rPr>
          <w:b/>
          <w:sz w:val="22"/>
          <w:u w:val="single"/>
        </w:rPr>
        <w:t>2026</w:t>
      </w:r>
      <w:r>
        <w:rPr>
          <w:b/>
          <w:spacing w:val="-3"/>
          <w:sz w:val="22"/>
          <w:u w:val="single"/>
        </w:rPr>
        <w:t> </w:t>
      </w:r>
      <w:r>
        <w:rPr>
          <w:b/>
          <w:sz w:val="22"/>
          <w:u w:val="single"/>
        </w:rPr>
        <w:t>Funding</w:t>
      </w:r>
      <w:r>
        <w:rPr>
          <w:b/>
          <w:spacing w:val="-4"/>
          <w:sz w:val="22"/>
          <w:u w:val="single"/>
        </w:rPr>
        <w:t> </w:t>
      </w:r>
      <w:r>
        <w:rPr>
          <w:b/>
          <w:spacing w:val="-2"/>
          <w:sz w:val="22"/>
          <w:u w:val="single"/>
        </w:rPr>
        <w:t>Recommendations</w:t>
      </w:r>
    </w:p>
    <w:p>
      <w:pPr>
        <w:pStyle w:val="Heading1"/>
        <w:spacing w:before="22"/>
      </w:pPr>
      <w:r>
        <w:rPr/>
        <w:t>IDEA</w:t>
      </w:r>
      <w:r>
        <w:rPr>
          <w:spacing w:val="-4"/>
        </w:rPr>
        <w:t> </w:t>
      </w:r>
      <w:r>
        <w:rPr/>
        <w:t>Part</w:t>
      </w:r>
      <w:r>
        <w:rPr>
          <w:spacing w:val="-4"/>
        </w:rPr>
        <w:t> </w:t>
      </w:r>
      <w:r>
        <w:rPr/>
        <w:t>B</w:t>
      </w:r>
      <w:r>
        <w:rPr>
          <w:spacing w:val="-3"/>
        </w:rPr>
        <w:t> </w:t>
      </w:r>
      <w:r>
        <w:rPr/>
        <w:t>Section</w:t>
      </w:r>
      <w:r>
        <w:rPr>
          <w:spacing w:val="-5"/>
        </w:rPr>
        <w:t> </w:t>
      </w:r>
      <w:r>
        <w:rPr/>
        <w:t>611</w:t>
      </w:r>
      <w:r>
        <w:rPr>
          <w:spacing w:val="-4"/>
        </w:rPr>
        <w:t> </w:t>
      </w:r>
      <w:r>
        <w:rPr/>
        <w:t>(Grants</w:t>
      </w:r>
      <w:r>
        <w:rPr>
          <w:spacing w:val="-2"/>
        </w:rPr>
        <w:t> </w:t>
      </w:r>
      <w:r>
        <w:rPr/>
        <w:t>to</w:t>
      </w:r>
      <w:r>
        <w:rPr>
          <w:spacing w:val="-5"/>
        </w:rPr>
        <w:t> </w:t>
      </w:r>
      <w:r>
        <w:rPr/>
        <w:t>States:</w:t>
      </w:r>
      <w:r>
        <w:rPr>
          <w:spacing w:val="-4"/>
        </w:rPr>
        <w:t> </w:t>
      </w:r>
      <w:r>
        <w:rPr/>
        <w:t>Ages</w:t>
      </w:r>
      <w:r>
        <w:rPr>
          <w:spacing w:val="-4"/>
        </w:rPr>
        <w:t> </w:t>
      </w:r>
      <w:r>
        <w:rPr/>
        <w:t>5-21):</w:t>
      </w:r>
      <w:r>
        <w:rPr>
          <w:spacing w:val="-4"/>
        </w:rPr>
        <w:t> </w:t>
      </w:r>
      <w:r>
        <w:rPr/>
        <w:t>$16.661</w:t>
      </w:r>
      <w:r>
        <w:rPr>
          <w:spacing w:val="-3"/>
        </w:rPr>
        <w:t> </w:t>
      </w:r>
      <w:r>
        <w:rPr>
          <w:spacing w:val="-10"/>
        </w:rPr>
        <w:t>B</w:t>
      </w:r>
    </w:p>
    <w:p>
      <w:pPr>
        <w:pStyle w:val="BodyText"/>
        <w:spacing w:before="20"/>
        <w:ind w:left="100"/>
      </w:pPr>
      <w:r>
        <w:rPr/>
        <w:t>IDEA Part B Section 611 provides the financial support necessary to ensure that 7.5 million K-12 </w:t>
      </w:r>
      <w:r>
        <w:rPr>
          <w:b/>
        </w:rPr>
        <w:t>students with disabilities</w:t>
      </w:r>
      <w:r>
        <w:rPr/>
        <w:t>,</w:t>
      </w:r>
      <w:r>
        <w:rPr>
          <w:spacing w:val="-3"/>
        </w:rPr>
        <w:t> </w:t>
      </w:r>
      <w:r>
        <w:rPr/>
        <w:t>approximately</w:t>
      </w:r>
      <w:r>
        <w:rPr>
          <w:spacing w:val="-5"/>
        </w:rPr>
        <w:t> </w:t>
      </w:r>
      <w:r>
        <w:rPr/>
        <w:t>15%</w:t>
      </w:r>
      <w:r>
        <w:rPr>
          <w:spacing w:val="-2"/>
        </w:rPr>
        <w:t> </w:t>
      </w:r>
      <w:r>
        <w:rPr/>
        <w:t>of</w:t>
      </w:r>
      <w:r>
        <w:rPr>
          <w:spacing w:val="-6"/>
        </w:rPr>
        <w:t> </w:t>
      </w:r>
      <w:r>
        <w:rPr/>
        <w:t>students,</w:t>
      </w:r>
      <w:r>
        <w:rPr>
          <w:spacing w:val="-3"/>
        </w:rPr>
        <w:t> </w:t>
      </w:r>
      <w:r>
        <w:rPr/>
        <w:t>have</w:t>
      </w:r>
      <w:r>
        <w:rPr>
          <w:spacing w:val="-3"/>
        </w:rPr>
        <w:t> </w:t>
      </w:r>
      <w:r>
        <w:rPr/>
        <w:t>access</w:t>
      </w:r>
      <w:r>
        <w:rPr>
          <w:spacing w:val="-3"/>
        </w:rPr>
        <w:t> </w:t>
      </w:r>
      <w:r>
        <w:rPr/>
        <w:t>to </w:t>
      </w:r>
      <w:r>
        <w:rPr>
          <w:b/>
        </w:rPr>
        <w:t>high-quality,</w:t>
      </w:r>
      <w:r>
        <w:rPr>
          <w:b/>
          <w:spacing w:val="-5"/>
        </w:rPr>
        <w:t> </w:t>
      </w:r>
      <w:r>
        <w:rPr>
          <w:b/>
        </w:rPr>
        <w:t>individualized</w:t>
      </w:r>
      <w:r>
        <w:rPr>
          <w:b/>
          <w:spacing w:val="-4"/>
        </w:rPr>
        <w:t> </w:t>
      </w:r>
      <w:r>
        <w:rPr>
          <w:b/>
        </w:rPr>
        <w:t>education</w:t>
      </w:r>
      <w:r>
        <w:rPr>
          <w:b/>
          <w:spacing w:val="-2"/>
        </w:rPr>
        <w:t> </w:t>
      </w:r>
      <w:r>
        <w:rPr/>
        <w:t>that</w:t>
      </w:r>
      <w:r>
        <w:rPr>
          <w:spacing w:val="-3"/>
        </w:rPr>
        <w:t> </w:t>
      </w:r>
      <w:r>
        <w:rPr/>
        <w:t>promotes academic success, social</w:t>
      </w:r>
      <w:r>
        <w:rPr>
          <w:spacing w:val="-1"/>
        </w:rPr>
        <w:t> </w:t>
      </w:r>
      <w:r>
        <w:rPr/>
        <w:t>inclusion, and future independence. It also provides states and local school districts the flexibility to determine how to best use the funds to meet the specific needs of their students with disabilities.</w:t>
      </w:r>
    </w:p>
    <w:p>
      <w:pPr>
        <w:pStyle w:val="BodyText"/>
        <w:ind w:left="100"/>
      </w:pPr>
      <w:r>
        <w:rPr/>
        <w:t>This</w:t>
      </w:r>
      <w:r>
        <w:rPr>
          <w:spacing w:val="-2"/>
        </w:rPr>
        <w:t> </w:t>
      </w:r>
      <w:r>
        <w:rPr/>
        <w:t>increase</w:t>
      </w:r>
      <w:r>
        <w:rPr>
          <w:spacing w:val="-2"/>
        </w:rPr>
        <w:t> </w:t>
      </w:r>
      <w:r>
        <w:rPr/>
        <w:t>reflects</w:t>
      </w:r>
      <w:r>
        <w:rPr>
          <w:spacing w:val="-5"/>
        </w:rPr>
        <w:t> </w:t>
      </w:r>
      <w:r>
        <w:rPr/>
        <w:t>the</w:t>
      </w:r>
      <w:r>
        <w:rPr>
          <w:spacing w:val="-4"/>
        </w:rPr>
        <w:t> </w:t>
      </w:r>
      <w:r>
        <w:rPr/>
        <w:t>amount</w:t>
      </w:r>
      <w:r>
        <w:rPr>
          <w:spacing w:val="-4"/>
        </w:rPr>
        <w:t> </w:t>
      </w:r>
      <w:r>
        <w:rPr/>
        <w:t>that</w:t>
      </w:r>
      <w:r>
        <w:rPr>
          <w:spacing w:val="-2"/>
        </w:rPr>
        <w:t> </w:t>
      </w:r>
      <w:r>
        <w:rPr/>
        <w:t>is</w:t>
      </w:r>
      <w:r>
        <w:rPr>
          <w:spacing w:val="-2"/>
        </w:rPr>
        <w:t> </w:t>
      </w:r>
      <w:r>
        <w:rPr/>
        <w:t>needed</w:t>
      </w:r>
      <w:r>
        <w:rPr>
          <w:spacing w:val="-2"/>
        </w:rPr>
        <w:t> </w:t>
      </w:r>
      <w:r>
        <w:rPr/>
        <w:t>to</w:t>
      </w:r>
      <w:r>
        <w:rPr>
          <w:spacing w:val="-1"/>
        </w:rPr>
        <w:t> </w:t>
      </w:r>
      <w:r>
        <w:rPr/>
        <w:t>put</w:t>
      </w:r>
      <w:r>
        <w:rPr>
          <w:spacing w:val="-2"/>
        </w:rPr>
        <w:t> </w:t>
      </w:r>
      <w:r>
        <w:rPr/>
        <w:t>IDEA</w:t>
      </w:r>
      <w:r>
        <w:rPr>
          <w:spacing w:val="-5"/>
        </w:rPr>
        <w:t> </w:t>
      </w:r>
      <w:r>
        <w:rPr/>
        <w:t>Part</w:t>
      </w:r>
      <w:r>
        <w:rPr>
          <w:spacing w:val="-2"/>
        </w:rPr>
        <w:t> </w:t>
      </w:r>
      <w:r>
        <w:rPr/>
        <w:t>B</w:t>
      </w:r>
      <w:r>
        <w:rPr>
          <w:spacing w:val="-4"/>
        </w:rPr>
        <w:t> </w:t>
      </w:r>
      <w:r>
        <w:rPr/>
        <w:t>on</w:t>
      </w:r>
      <w:r>
        <w:rPr>
          <w:spacing w:val="-3"/>
        </w:rPr>
        <w:t> </w:t>
      </w:r>
      <w:r>
        <w:rPr/>
        <w:t>the</w:t>
      </w:r>
      <w:r>
        <w:rPr>
          <w:spacing w:val="-2"/>
        </w:rPr>
        <w:t> </w:t>
      </w:r>
      <w:r>
        <w:rPr/>
        <w:t>bipartisan-supported</w:t>
      </w:r>
      <w:r>
        <w:rPr>
          <w:spacing w:val="-2"/>
        </w:rPr>
        <w:t> </w:t>
      </w:r>
      <w:r>
        <w:rPr/>
        <w:t>glidepath</w:t>
      </w:r>
      <w:r>
        <w:rPr>
          <w:spacing w:val="-5"/>
        </w:rPr>
        <w:t> </w:t>
      </w:r>
      <w:r>
        <w:rPr/>
        <w:t>to</w:t>
      </w:r>
      <w:r>
        <w:rPr>
          <w:spacing w:val="-3"/>
        </w:rPr>
        <w:t> </w:t>
      </w:r>
      <w:r>
        <w:rPr/>
        <w:t>full funding (or 40 percent of the per pupil expenditure as promised to states by Congress in 1975).</w:t>
      </w:r>
    </w:p>
    <w:p>
      <w:pPr>
        <w:spacing w:after="0"/>
        <w:sectPr>
          <w:type w:val="continuous"/>
          <w:pgSz w:w="12240" w:h="15840"/>
          <w:pgMar w:top="940" w:bottom="280" w:left="980" w:right="880"/>
        </w:sectPr>
      </w:pPr>
    </w:p>
    <w:p>
      <w:pPr>
        <w:pStyle w:val="Heading1"/>
        <w:spacing w:before="43"/>
      </w:pPr>
      <w:r>
        <w:rPr/>
        <w:t>IDEA</w:t>
      </w:r>
      <w:r>
        <w:rPr>
          <w:spacing w:val="-4"/>
        </w:rPr>
        <w:t> </w:t>
      </w:r>
      <w:r>
        <w:rPr/>
        <w:t>Part</w:t>
      </w:r>
      <w:r>
        <w:rPr>
          <w:spacing w:val="-5"/>
        </w:rPr>
        <w:t> </w:t>
      </w:r>
      <w:r>
        <w:rPr/>
        <w:t>B</w:t>
      </w:r>
      <w:r>
        <w:rPr>
          <w:spacing w:val="-3"/>
        </w:rPr>
        <w:t> </w:t>
      </w:r>
      <w:r>
        <w:rPr/>
        <w:t>Section</w:t>
      </w:r>
      <w:r>
        <w:rPr>
          <w:spacing w:val="-6"/>
        </w:rPr>
        <w:t> </w:t>
      </w:r>
      <w:r>
        <w:rPr/>
        <w:t>619</w:t>
      </w:r>
      <w:r>
        <w:rPr>
          <w:spacing w:val="-4"/>
        </w:rPr>
        <w:t> </w:t>
      </w:r>
      <w:r>
        <w:rPr/>
        <w:t>(preschool)</w:t>
      </w:r>
      <w:r>
        <w:rPr>
          <w:spacing w:val="-5"/>
        </w:rPr>
        <w:t> </w:t>
      </w:r>
      <w:r>
        <w:rPr/>
        <w:t>and</w:t>
      </w:r>
      <w:r>
        <w:rPr>
          <w:spacing w:val="-3"/>
        </w:rPr>
        <w:t> </w:t>
      </w:r>
      <w:r>
        <w:rPr/>
        <w:t>Part</w:t>
      </w:r>
      <w:r>
        <w:rPr>
          <w:spacing w:val="-5"/>
        </w:rPr>
        <w:t> </w:t>
      </w:r>
      <w:r>
        <w:rPr/>
        <w:t>C</w:t>
      </w:r>
      <w:r>
        <w:rPr>
          <w:spacing w:val="-2"/>
        </w:rPr>
        <w:t> </w:t>
      </w:r>
      <w:r>
        <w:rPr/>
        <w:t>(infants</w:t>
      </w:r>
      <w:r>
        <w:rPr>
          <w:spacing w:val="-3"/>
        </w:rPr>
        <w:t> </w:t>
      </w:r>
      <w:r>
        <w:rPr/>
        <w:t>and</w:t>
      </w:r>
      <w:r>
        <w:rPr>
          <w:spacing w:val="-4"/>
        </w:rPr>
        <w:t> </w:t>
      </w:r>
      <w:r>
        <w:rPr/>
        <w:t>toddlers):</w:t>
      </w:r>
      <w:r>
        <w:rPr>
          <w:spacing w:val="-3"/>
        </w:rPr>
        <w:t> </w:t>
      </w:r>
      <w:r>
        <w:rPr/>
        <w:t>$491</w:t>
      </w:r>
      <w:r>
        <w:rPr>
          <w:spacing w:val="-3"/>
        </w:rPr>
        <w:t> </w:t>
      </w:r>
      <w:r>
        <w:rPr/>
        <w:t>M</w:t>
      </w:r>
      <w:r>
        <w:rPr>
          <w:spacing w:val="-2"/>
        </w:rPr>
        <w:t> </w:t>
      </w:r>
      <w:r>
        <w:rPr/>
        <w:t>and</w:t>
      </w:r>
      <w:r>
        <w:rPr>
          <w:spacing w:val="-4"/>
        </w:rPr>
        <w:t> </w:t>
      </w:r>
      <w:r>
        <w:rPr/>
        <w:t>$632</w:t>
      </w:r>
      <w:r>
        <w:rPr>
          <w:spacing w:val="-2"/>
        </w:rPr>
        <w:t> </w:t>
      </w:r>
      <w:r>
        <w:rPr>
          <w:spacing w:val="-10"/>
        </w:rPr>
        <w:t>M</w:t>
      </w:r>
    </w:p>
    <w:p>
      <w:pPr>
        <w:pStyle w:val="BodyText"/>
        <w:spacing w:before="20"/>
        <w:ind w:left="100" w:right="139"/>
      </w:pPr>
      <w:r>
        <w:rPr/>
        <w:t>Early intervention is key to ensuring that the nearly 1 million young children with disabilities receive the</w:t>
      </w:r>
      <w:r>
        <w:rPr/>
        <w:t> necessary support at the earliest stages of their development. These state-led programs provide children with disabilities and their families the tools and early intervention they need to succeed in school and thrive in their communities.</w:t>
      </w:r>
      <w:r>
        <w:rPr>
          <w:spacing w:val="-2"/>
        </w:rPr>
        <w:t> </w:t>
      </w:r>
      <w:r>
        <w:rPr/>
        <w:t>An</w:t>
      </w:r>
      <w:r>
        <w:rPr>
          <w:spacing w:val="-3"/>
        </w:rPr>
        <w:t> </w:t>
      </w:r>
      <w:r>
        <w:rPr/>
        <w:t>increase</w:t>
      </w:r>
      <w:r>
        <w:rPr>
          <w:spacing w:val="-2"/>
        </w:rPr>
        <w:t> </w:t>
      </w:r>
      <w:r>
        <w:rPr/>
        <w:t>in</w:t>
      </w:r>
      <w:r>
        <w:rPr>
          <w:spacing w:val="-3"/>
        </w:rPr>
        <w:t> </w:t>
      </w:r>
      <w:r>
        <w:rPr/>
        <w:t>funding</w:t>
      </w:r>
      <w:r>
        <w:rPr>
          <w:spacing w:val="-3"/>
        </w:rPr>
        <w:t> </w:t>
      </w:r>
      <w:r>
        <w:rPr/>
        <w:t>for</w:t>
      </w:r>
      <w:r>
        <w:rPr>
          <w:spacing w:val="-2"/>
        </w:rPr>
        <w:t> </w:t>
      </w:r>
      <w:r>
        <w:rPr/>
        <w:t>these</w:t>
      </w:r>
      <w:r>
        <w:rPr>
          <w:spacing w:val="-2"/>
        </w:rPr>
        <w:t> </w:t>
      </w:r>
      <w:r>
        <w:rPr/>
        <w:t>programs</w:t>
      </w:r>
      <w:r>
        <w:rPr>
          <w:spacing w:val="-4"/>
        </w:rPr>
        <w:t> </w:t>
      </w:r>
      <w:r>
        <w:rPr/>
        <w:t>will</w:t>
      </w:r>
      <w:r>
        <w:rPr>
          <w:spacing w:val="-2"/>
        </w:rPr>
        <w:t> </w:t>
      </w:r>
      <w:r>
        <w:rPr/>
        <w:t>result</w:t>
      </w:r>
      <w:r>
        <w:rPr>
          <w:spacing w:val="-4"/>
        </w:rPr>
        <w:t> </w:t>
      </w:r>
      <w:r>
        <w:rPr/>
        <w:t>in</w:t>
      </w:r>
      <w:r>
        <w:rPr>
          <w:spacing w:val="-2"/>
        </w:rPr>
        <w:t> </w:t>
      </w:r>
      <w:r>
        <w:rPr/>
        <w:t>better</w:t>
      </w:r>
      <w:r>
        <w:rPr>
          <w:spacing w:val="-4"/>
        </w:rPr>
        <w:t> </w:t>
      </w:r>
      <w:r>
        <w:rPr/>
        <w:t>outcomes</w:t>
      </w:r>
      <w:r>
        <w:rPr>
          <w:spacing w:val="-1"/>
        </w:rPr>
        <w:t> </w:t>
      </w:r>
      <w:r>
        <w:rPr/>
        <w:t>and</w:t>
      </w:r>
      <w:r>
        <w:rPr>
          <w:spacing w:val="-3"/>
        </w:rPr>
        <w:t> </w:t>
      </w:r>
      <w:r>
        <w:rPr/>
        <w:t>long-term</w:t>
      </w:r>
      <w:r>
        <w:rPr>
          <w:spacing w:val="-1"/>
        </w:rPr>
        <w:t> </w:t>
      </w:r>
      <w:r>
        <w:rPr/>
        <w:t>cost</w:t>
      </w:r>
      <w:r>
        <w:rPr>
          <w:spacing w:val="-2"/>
        </w:rPr>
        <w:t> </w:t>
      </w:r>
      <w:r>
        <w:rPr/>
        <w:t>savings in other sectors such as healthcare, juvenile justice, and social services. It helps to close achievement gaps, prepare students for the workforce, and ensures that all children—regardless of their disabilities—are given the opportunity to succeed academically and in life.</w:t>
      </w:r>
    </w:p>
    <w:p>
      <w:pPr>
        <w:pStyle w:val="BodyText"/>
        <w:spacing w:before="40"/>
        <w:ind w:left="0"/>
      </w:pPr>
    </w:p>
    <w:p>
      <w:pPr>
        <w:pStyle w:val="Heading1"/>
      </w:pPr>
      <w:r>
        <w:rPr/>
        <w:t>IDEA</w:t>
      </w:r>
      <w:r>
        <w:rPr>
          <w:spacing w:val="-3"/>
        </w:rPr>
        <w:t> </w:t>
      </w:r>
      <w:r>
        <w:rPr/>
        <w:t>Part</w:t>
      </w:r>
      <w:r>
        <w:rPr>
          <w:spacing w:val="-5"/>
        </w:rPr>
        <w:t> </w:t>
      </w:r>
      <w:r>
        <w:rPr/>
        <w:t>D</w:t>
      </w:r>
      <w:r>
        <w:rPr>
          <w:spacing w:val="-5"/>
        </w:rPr>
        <w:t> </w:t>
      </w:r>
      <w:r>
        <w:rPr/>
        <w:t>(National</w:t>
      </w:r>
      <w:r>
        <w:rPr>
          <w:spacing w:val="-3"/>
        </w:rPr>
        <w:t> </w:t>
      </w:r>
      <w:r>
        <w:rPr>
          <w:spacing w:val="-2"/>
        </w:rPr>
        <w:t>Activities):</w:t>
      </w:r>
    </w:p>
    <w:p>
      <w:pPr>
        <w:spacing w:before="22"/>
        <w:ind w:left="100" w:right="0" w:firstLine="0"/>
        <w:jc w:val="left"/>
        <w:rPr>
          <w:b/>
          <w:sz w:val="22"/>
        </w:rPr>
      </w:pPr>
      <w:r>
        <w:rPr>
          <w:b/>
          <w:sz w:val="22"/>
        </w:rPr>
        <w:t>State</w:t>
      </w:r>
      <w:r>
        <w:rPr>
          <w:b/>
          <w:spacing w:val="-8"/>
          <w:sz w:val="22"/>
        </w:rPr>
        <w:t> </w:t>
      </w:r>
      <w:r>
        <w:rPr>
          <w:b/>
          <w:sz w:val="22"/>
        </w:rPr>
        <w:t>Personnel</w:t>
      </w:r>
      <w:r>
        <w:rPr>
          <w:b/>
          <w:spacing w:val="-7"/>
          <w:sz w:val="22"/>
        </w:rPr>
        <w:t> </w:t>
      </w:r>
      <w:r>
        <w:rPr>
          <w:b/>
          <w:sz w:val="22"/>
        </w:rPr>
        <w:t>Development:</w:t>
      </w:r>
      <w:r>
        <w:rPr>
          <w:b/>
          <w:spacing w:val="-7"/>
          <w:sz w:val="22"/>
        </w:rPr>
        <w:t> </w:t>
      </w:r>
      <w:r>
        <w:rPr>
          <w:b/>
          <w:sz w:val="22"/>
        </w:rPr>
        <w:t>$44.4</w:t>
      </w:r>
      <w:r>
        <w:rPr>
          <w:b/>
          <w:spacing w:val="-7"/>
          <w:sz w:val="22"/>
        </w:rPr>
        <w:t> </w:t>
      </w:r>
      <w:r>
        <w:rPr>
          <w:b/>
          <w:spacing w:val="-10"/>
          <w:sz w:val="22"/>
        </w:rPr>
        <w:t>M</w:t>
      </w:r>
    </w:p>
    <w:p>
      <w:pPr>
        <w:pStyle w:val="BodyText"/>
        <w:spacing w:before="20"/>
        <w:ind w:left="100" w:right="180"/>
      </w:pPr>
      <w:r>
        <w:rPr/>
        <w:t>State Personnel Development (SPD) is a critical program that provides states with the resources they need to improve their workforce and ensure that children with disabilities receive the high-quality, individualized education</w:t>
      </w:r>
      <w:r>
        <w:rPr>
          <w:spacing w:val="-4"/>
        </w:rPr>
        <w:t> </w:t>
      </w:r>
      <w:r>
        <w:rPr/>
        <w:t>they</w:t>
      </w:r>
      <w:r>
        <w:rPr>
          <w:spacing w:val="-3"/>
        </w:rPr>
        <w:t> </w:t>
      </w:r>
      <w:r>
        <w:rPr/>
        <w:t>deserve.</w:t>
      </w:r>
      <w:r>
        <w:rPr>
          <w:spacing w:val="-4"/>
        </w:rPr>
        <w:t> </w:t>
      </w:r>
      <w:r>
        <w:rPr/>
        <w:t>By</w:t>
      </w:r>
      <w:r>
        <w:rPr>
          <w:spacing w:val="-3"/>
        </w:rPr>
        <w:t> </w:t>
      </w:r>
      <w:r>
        <w:rPr/>
        <w:t>investing</w:t>
      </w:r>
      <w:r>
        <w:rPr>
          <w:spacing w:val="-3"/>
        </w:rPr>
        <w:t> </w:t>
      </w:r>
      <w:r>
        <w:rPr/>
        <w:t>in</w:t>
      </w:r>
      <w:r>
        <w:rPr>
          <w:spacing w:val="-2"/>
        </w:rPr>
        <w:t> </w:t>
      </w:r>
      <w:r>
        <w:rPr/>
        <w:t>training,</w:t>
      </w:r>
      <w:r>
        <w:rPr>
          <w:spacing w:val="-1"/>
        </w:rPr>
        <w:t> </w:t>
      </w:r>
      <w:r>
        <w:rPr/>
        <w:t>recruitment,</w:t>
      </w:r>
      <w:r>
        <w:rPr>
          <w:spacing w:val="-1"/>
        </w:rPr>
        <w:t> </w:t>
      </w:r>
      <w:r>
        <w:rPr/>
        <w:t>and</w:t>
      </w:r>
      <w:r>
        <w:rPr>
          <w:spacing w:val="-2"/>
        </w:rPr>
        <w:t> </w:t>
      </w:r>
      <w:r>
        <w:rPr/>
        <w:t>retention</w:t>
      </w:r>
      <w:r>
        <w:rPr>
          <w:spacing w:val="-4"/>
        </w:rPr>
        <w:t> </w:t>
      </w:r>
      <w:r>
        <w:rPr/>
        <w:t>of</w:t>
      </w:r>
      <w:r>
        <w:rPr>
          <w:spacing w:val="-1"/>
        </w:rPr>
        <w:t> </w:t>
      </w:r>
      <w:r>
        <w:rPr/>
        <w:t>qualified</w:t>
      </w:r>
      <w:r>
        <w:rPr>
          <w:spacing w:val="-2"/>
        </w:rPr>
        <w:t> </w:t>
      </w:r>
      <w:r>
        <w:rPr/>
        <w:t>personnel,</w:t>
      </w:r>
      <w:r>
        <w:rPr>
          <w:spacing w:val="-1"/>
        </w:rPr>
        <w:t> </w:t>
      </w:r>
      <w:r>
        <w:rPr/>
        <w:t>SPD</w:t>
      </w:r>
      <w:r>
        <w:rPr>
          <w:spacing w:val="-2"/>
        </w:rPr>
        <w:t> </w:t>
      </w:r>
      <w:r>
        <w:rPr/>
        <w:t>supports state efforts to meet the needs of students while ensuring compliance with IDEA's mandates. It’s an essential part</w:t>
      </w:r>
      <w:r>
        <w:rPr>
          <w:spacing w:val="-2"/>
        </w:rPr>
        <w:t> </w:t>
      </w:r>
      <w:r>
        <w:rPr/>
        <w:t>of</w:t>
      </w:r>
      <w:r>
        <w:rPr>
          <w:spacing w:val="-2"/>
        </w:rPr>
        <w:t> </w:t>
      </w:r>
      <w:r>
        <w:rPr/>
        <w:t>improving</w:t>
      </w:r>
      <w:r>
        <w:rPr>
          <w:spacing w:val="-5"/>
        </w:rPr>
        <w:t> </w:t>
      </w:r>
      <w:r>
        <w:rPr/>
        <w:t>the</w:t>
      </w:r>
      <w:r>
        <w:rPr>
          <w:spacing w:val="-2"/>
        </w:rPr>
        <w:t> </w:t>
      </w:r>
      <w:r>
        <w:rPr/>
        <w:t>effectiveness</w:t>
      </w:r>
      <w:r>
        <w:rPr>
          <w:spacing w:val="-4"/>
        </w:rPr>
        <w:t> </w:t>
      </w:r>
      <w:r>
        <w:rPr/>
        <w:t>of</w:t>
      </w:r>
      <w:r>
        <w:rPr>
          <w:spacing w:val="-2"/>
        </w:rPr>
        <w:t> </w:t>
      </w:r>
      <w:r>
        <w:rPr/>
        <w:t>special</w:t>
      </w:r>
      <w:r>
        <w:rPr>
          <w:spacing w:val="-3"/>
        </w:rPr>
        <w:t> </w:t>
      </w:r>
      <w:r>
        <w:rPr/>
        <w:t>education</w:t>
      </w:r>
      <w:r>
        <w:rPr>
          <w:spacing w:val="-3"/>
        </w:rPr>
        <w:t> </w:t>
      </w:r>
      <w:r>
        <w:rPr/>
        <w:t>services</w:t>
      </w:r>
      <w:r>
        <w:rPr>
          <w:spacing w:val="-1"/>
        </w:rPr>
        <w:t> </w:t>
      </w:r>
      <w:r>
        <w:rPr/>
        <w:t>and</w:t>
      </w:r>
      <w:r>
        <w:rPr>
          <w:spacing w:val="-3"/>
        </w:rPr>
        <w:t> </w:t>
      </w:r>
      <w:r>
        <w:rPr/>
        <w:t>addressing</w:t>
      </w:r>
      <w:r>
        <w:rPr>
          <w:spacing w:val="-3"/>
        </w:rPr>
        <w:t> </w:t>
      </w:r>
      <w:r>
        <w:rPr/>
        <w:t>the</w:t>
      </w:r>
      <w:r>
        <w:rPr>
          <w:spacing w:val="-2"/>
        </w:rPr>
        <w:t> </w:t>
      </w:r>
      <w:r>
        <w:rPr/>
        <w:t>teacher</w:t>
      </w:r>
      <w:r>
        <w:rPr>
          <w:spacing w:val="-2"/>
        </w:rPr>
        <w:t> </w:t>
      </w:r>
      <w:r>
        <w:rPr/>
        <w:t>shortages</w:t>
      </w:r>
      <w:r>
        <w:rPr>
          <w:spacing w:val="-4"/>
        </w:rPr>
        <w:t> </w:t>
      </w:r>
      <w:r>
        <w:rPr/>
        <w:t>that</w:t>
      </w:r>
      <w:r>
        <w:rPr>
          <w:spacing w:val="-7"/>
        </w:rPr>
        <w:t> </w:t>
      </w:r>
      <w:r>
        <w:rPr/>
        <w:t>most states are facing.</w:t>
      </w:r>
    </w:p>
    <w:p>
      <w:pPr>
        <w:pStyle w:val="Heading1"/>
        <w:spacing w:before="268"/>
      </w:pPr>
      <w:r>
        <w:rPr/>
        <w:t>Technical</w:t>
      </w:r>
      <w:r>
        <w:rPr>
          <w:spacing w:val="-8"/>
        </w:rPr>
        <w:t> </w:t>
      </w:r>
      <w:r>
        <w:rPr/>
        <w:t>Assistance</w:t>
      </w:r>
      <w:r>
        <w:rPr>
          <w:spacing w:val="-7"/>
        </w:rPr>
        <w:t> </w:t>
      </w:r>
      <w:r>
        <w:rPr/>
        <w:t>and</w:t>
      </w:r>
      <w:r>
        <w:rPr>
          <w:spacing w:val="-7"/>
        </w:rPr>
        <w:t> </w:t>
      </w:r>
      <w:r>
        <w:rPr/>
        <w:t>Dissemination:</w:t>
      </w:r>
      <w:r>
        <w:rPr>
          <w:spacing w:val="-7"/>
        </w:rPr>
        <w:t> </w:t>
      </w:r>
      <w:r>
        <w:rPr/>
        <w:t>$36.2</w:t>
      </w:r>
      <w:r>
        <w:rPr>
          <w:spacing w:val="-5"/>
        </w:rPr>
        <w:t> </w:t>
      </w:r>
      <w:r>
        <w:rPr>
          <w:spacing w:val="-10"/>
        </w:rPr>
        <w:t>M</w:t>
      </w:r>
    </w:p>
    <w:p>
      <w:pPr>
        <w:pStyle w:val="BodyText"/>
        <w:ind w:left="100"/>
      </w:pPr>
      <w:r>
        <w:rPr/>
        <w:t>Technical Assistance and Dissemination (TA&amp;D) is a vital, cost-effective tool for states that are struggling to meet the needs of students with disabilities. By providing targeted support, TA&amp;D enables states to maximize their resources,</w:t>
      </w:r>
      <w:r>
        <w:rPr>
          <w:spacing w:val="-1"/>
        </w:rPr>
        <w:t> </w:t>
      </w:r>
      <w:r>
        <w:rPr/>
        <w:t>improve</w:t>
      </w:r>
      <w:r>
        <w:rPr>
          <w:spacing w:val="-2"/>
        </w:rPr>
        <w:t> </w:t>
      </w:r>
      <w:r>
        <w:rPr/>
        <w:t>student</w:t>
      </w:r>
      <w:r>
        <w:rPr>
          <w:spacing w:val="-2"/>
        </w:rPr>
        <w:t> </w:t>
      </w:r>
      <w:r>
        <w:rPr/>
        <w:t>outcomes,</w:t>
      </w:r>
      <w:r>
        <w:rPr>
          <w:spacing w:val="-2"/>
        </w:rPr>
        <w:t> </w:t>
      </w:r>
      <w:r>
        <w:rPr/>
        <w:t>and</w:t>
      </w:r>
      <w:r>
        <w:rPr>
          <w:spacing w:val="-4"/>
        </w:rPr>
        <w:t> </w:t>
      </w:r>
      <w:r>
        <w:rPr/>
        <w:t>stay</w:t>
      </w:r>
      <w:r>
        <w:rPr>
          <w:spacing w:val="-1"/>
        </w:rPr>
        <w:t> </w:t>
      </w:r>
      <w:r>
        <w:rPr/>
        <w:t>accountable</w:t>
      </w:r>
      <w:r>
        <w:rPr>
          <w:spacing w:val="-2"/>
        </w:rPr>
        <w:t> </w:t>
      </w:r>
      <w:r>
        <w:rPr/>
        <w:t>for</w:t>
      </w:r>
      <w:r>
        <w:rPr>
          <w:spacing w:val="-5"/>
        </w:rPr>
        <w:t> </w:t>
      </w:r>
      <w:r>
        <w:rPr/>
        <w:t>how</w:t>
      </w:r>
      <w:r>
        <w:rPr>
          <w:spacing w:val="-1"/>
        </w:rPr>
        <w:t> </w:t>
      </w:r>
      <w:r>
        <w:rPr/>
        <w:t>they</w:t>
      </w:r>
      <w:r>
        <w:rPr>
          <w:spacing w:val="-2"/>
        </w:rPr>
        <w:t> </w:t>
      </w:r>
      <w:r>
        <w:rPr/>
        <w:t>use</w:t>
      </w:r>
      <w:r>
        <w:rPr>
          <w:spacing w:val="-2"/>
        </w:rPr>
        <w:t> </w:t>
      </w:r>
      <w:r>
        <w:rPr/>
        <w:t>federal</w:t>
      </w:r>
      <w:r>
        <w:rPr>
          <w:spacing w:val="-2"/>
        </w:rPr>
        <w:t> </w:t>
      </w:r>
      <w:r>
        <w:rPr/>
        <w:t>funds.</w:t>
      </w:r>
      <w:r>
        <w:rPr>
          <w:spacing w:val="-2"/>
        </w:rPr>
        <w:t> </w:t>
      </w:r>
      <w:r>
        <w:rPr/>
        <w:t>It</w:t>
      </w:r>
      <w:r>
        <w:rPr>
          <w:spacing w:val="-2"/>
        </w:rPr>
        <w:t> </w:t>
      </w:r>
      <w:r>
        <w:rPr/>
        <w:t>ensures</w:t>
      </w:r>
      <w:r>
        <w:rPr>
          <w:spacing w:val="-2"/>
        </w:rPr>
        <w:t> </w:t>
      </w:r>
      <w:r>
        <w:rPr/>
        <w:t>that</w:t>
      </w:r>
      <w:r>
        <w:rPr>
          <w:spacing w:val="-5"/>
        </w:rPr>
        <w:t> </w:t>
      </w:r>
      <w:r>
        <w:rPr/>
        <w:t>states retain the flexibility to meet local needs while also complying with and delivering on the promises of IDEA.</w:t>
      </w:r>
    </w:p>
    <w:p>
      <w:pPr>
        <w:pStyle w:val="Heading1"/>
        <w:spacing w:before="268"/>
      </w:pPr>
      <w:r>
        <w:rPr/>
        <w:t>Personnel</w:t>
      </w:r>
      <w:r>
        <w:rPr>
          <w:spacing w:val="-7"/>
        </w:rPr>
        <w:t> </w:t>
      </w:r>
      <w:r>
        <w:rPr/>
        <w:t>Preparation:</w:t>
      </w:r>
      <w:r>
        <w:rPr>
          <w:spacing w:val="-6"/>
        </w:rPr>
        <w:t> </w:t>
      </w:r>
      <w:r>
        <w:rPr/>
        <w:t>$135</w:t>
      </w:r>
      <w:r>
        <w:rPr>
          <w:spacing w:val="-6"/>
        </w:rPr>
        <w:t> </w:t>
      </w:r>
      <w:r>
        <w:rPr>
          <w:spacing w:val="-10"/>
        </w:rPr>
        <w:t>M</w:t>
      </w:r>
    </w:p>
    <w:p>
      <w:pPr>
        <w:pStyle w:val="BodyText"/>
        <w:ind w:left="100"/>
      </w:pPr>
      <w:r>
        <w:rPr/>
        <w:t>Personnel preparation is crucial for addressing the current shortage of special educators and ensuring that all children with disabilities receive the high-quality education they deserve. By ensuring that teachers are well- prepared,</w:t>
      </w:r>
      <w:r>
        <w:rPr>
          <w:spacing w:val="-3"/>
        </w:rPr>
        <w:t> </w:t>
      </w:r>
      <w:r>
        <w:rPr/>
        <w:t>supported,</w:t>
      </w:r>
      <w:r>
        <w:rPr>
          <w:spacing w:val="-3"/>
        </w:rPr>
        <w:t> </w:t>
      </w:r>
      <w:r>
        <w:rPr/>
        <w:t>and</w:t>
      </w:r>
      <w:r>
        <w:rPr>
          <w:spacing w:val="-6"/>
        </w:rPr>
        <w:t> </w:t>
      </w:r>
      <w:r>
        <w:rPr/>
        <w:t>equipped</w:t>
      </w:r>
      <w:r>
        <w:rPr>
          <w:spacing w:val="-2"/>
        </w:rPr>
        <w:t> </w:t>
      </w:r>
      <w:r>
        <w:rPr/>
        <w:t>with</w:t>
      </w:r>
      <w:r>
        <w:rPr>
          <w:spacing w:val="-3"/>
        </w:rPr>
        <w:t> </w:t>
      </w:r>
      <w:r>
        <w:rPr/>
        <w:t>the</w:t>
      </w:r>
      <w:r>
        <w:rPr>
          <w:spacing w:val="-3"/>
        </w:rPr>
        <w:t> </w:t>
      </w:r>
      <w:r>
        <w:rPr/>
        <w:t>necessary</w:t>
      </w:r>
      <w:r>
        <w:rPr>
          <w:spacing w:val="-3"/>
        </w:rPr>
        <w:t> </w:t>
      </w:r>
      <w:r>
        <w:rPr/>
        <w:t>skills,</w:t>
      </w:r>
      <w:r>
        <w:rPr>
          <w:spacing w:val="-5"/>
        </w:rPr>
        <w:t> </w:t>
      </w:r>
      <w:r>
        <w:rPr/>
        <w:t>we</w:t>
      </w:r>
      <w:r>
        <w:rPr>
          <w:spacing w:val="-3"/>
        </w:rPr>
        <w:t> </w:t>
      </w:r>
      <w:r>
        <w:rPr/>
        <w:t>can</w:t>
      </w:r>
      <w:r>
        <w:rPr>
          <w:spacing w:val="-4"/>
        </w:rPr>
        <w:t> </w:t>
      </w:r>
      <w:r>
        <w:rPr/>
        <w:t>reduce</w:t>
      </w:r>
      <w:r>
        <w:rPr>
          <w:spacing w:val="-4"/>
        </w:rPr>
        <w:t> </w:t>
      </w:r>
      <w:r>
        <w:rPr/>
        <w:t>turnover,</w:t>
      </w:r>
      <w:r>
        <w:rPr>
          <w:spacing w:val="-3"/>
        </w:rPr>
        <w:t> </w:t>
      </w:r>
      <w:r>
        <w:rPr/>
        <w:t>improve</w:t>
      </w:r>
      <w:r>
        <w:rPr>
          <w:spacing w:val="-4"/>
        </w:rPr>
        <w:t> </w:t>
      </w:r>
      <w:r>
        <w:rPr/>
        <w:t>outcomes,</w:t>
      </w:r>
      <w:r>
        <w:rPr>
          <w:spacing w:val="-3"/>
        </w:rPr>
        <w:t> </w:t>
      </w:r>
      <w:r>
        <w:rPr/>
        <w:t>and create effective and sustainable education systems that meet the unique needs of students with disabilities.</w:t>
      </w:r>
    </w:p>
    <w:p>
      <w:pPr>
        <w:pStyle w:val="BodyText"/>
        <w:spacing w:before="1"/>
        <w:ind w:left="0"/>
      </w:pPr>
    </w:p>
    <w:p>
      <w:pPr>
        <w:pStyle w:val="Heading1"/>
      </w:pPr>
      <w:r>
        <w:rPr/>
        <w:t>Parent</w:t>
      </w:r>
      <w:r>
        <w:rPr>
          <w:spacing w:val="-6"/>
        </w:rPr>
        <w:t> </w:t>
      </w:r>
      <w:r>
        <w:rPr/>
        <w:t>Information</w:t>
      </w:r>
      <w:r>
        <w:rPr>
          <w:spacing w:val="-6"/>
        </w:rPr>
        <w:t> </w:t>
      </w:r>
      <w:r>
        <w:rPr/>
        <w:t>Centers:</w:t>
      </w:r>
      <w:r>
        <w:rPr>
          <w:spacing w:val="-6"/>
        </w:rPr>
        <w:t> </w:t>
      </w:r>
      <w:r>
        <w:rPr/>
        <w:t>$38.15</w:t>
      </w:r>
      <w:r>
        <w:rPr>
          <w:spacing w:val="-5"/>
        </w:rPr>
        <w:t> </w:t>
      </w:r>
      <w:r>
        <w:rPr>
          <w:spacing w:val="-10"/>
        </w:rPr>
        <w:t>M</w:t>
      </w:r>
    </w:p>
    <w:p>
      <w:pPr>
        <w:pStyle w:val="BodyText"/>
        <w:spacing w:before="1"/>
        <w:ind w:left="100" w:right="153"/>
      </w:pPr>
      <w:r>
        <w:rPr/>
        <w:t>The Parent Information Centers program funds Parent Training and Information Centers (PTIs), Community Parent</w:t>
      </w:r>
      <w:r>
        <w:rPr>
          <w:spacing w:val="-3"/>
        </w:rPr>
        <w:t> </w:t>
      </w:r>
      <w:r>
        <w:rPr/>
        <w:t>Resource</w:t>
      </w:r>
      <w:r>
        <w:rPr>
          <w:spacing w:val="-3"/>
        </w:rPr>
        <w:t> </w:t>
      </w:r>
      <w:r>
        <w:rPr/>
        <w:t>Centers</w:t>
      </w:r>
      <w:r>
        <w:rPr>
          <w:spacing w:val="-1"/>
        </w:rPr>
        <w:t> </w:t>
      </w:r>
      <w:r>
        <w:rPr/>
        <w:t>(CPRCs),</w:t>
      </w:r>
      <w:r>
        <w:rPr>
          <w:spacing w:val="-3"/>
        </w:rPr>
        <w:t> </w:t>
      </w:r>
      <w:r>
        <w:rPr/>
        <w:t>and</w:t>
      </w:r>
      <w:r>
        <w:rPr>
          <w:spacing w:val="-3"/>
        </w:rPr>
        <w:t> </w:t>
      </w:r>
      <w:r>
        <w:rPr/>
        <w:t>technical</w:t>
      </w:r>
      <w:r>
        <w:rPr>
          <w:spacing w:val="-2"/>
        </w:rPr>
        <w:t> </w:t>
      </w:r>
      <w:r>
        <w:rPr/>
        <w:t>assistance for</w:t>
      </w:r>
      <w:r>
        <w:rPr>
          <w:spacing w:val="-4"/>
        </w:rPr>
        <w:t> </w:t>
      </w:r>
      <w:r>
        <w:rPr/>
        <w:t>parent</w:t>
      </w:r>
      <w:r>
        <w:rPr>
          <w:spacing w:val="-3"/>
        </w:rPr>
        <w:t> </w:t>
      </w:r>
      <w:r>
        <w:rPr/>
        <w:t>centers.</w:t>
      </w:r>
      <w:r>
        <w:rPr>
          <w:spacing w:val="-1"/>
        </w:rPr>
        <w:t> </w:t>
      </w:r>
      <w:r>
        <w:rPr/>
        <w:t>Under</w:t>
      </w:r>
      <w:r>
        <w:rPr>
          <w:spacing w:val="-1"/>
        </w:rPr>
        <w:t> </w:t>
      </w:r>
      <w:r>
        <w:rPr/>
        <w:t>this</w:t>
      </w:r>
      <w:r>
        <w:rPr>
          <w:spacing w:val="-1"/>
        </w:rPr>
        <w:t> </w:t>
      </w:r>
      <w:r>
        <w:rPr/>
        <w:t>program,</w:t>
      </w:r>
      <w:r>
        <w:rPr>
          <w:spacing w:val="-4"/>
        </w:rPr>
        <w:t> </w:t>
      </w:r>
      <w:r>
        <w:rPr/>
        <w:t>each</w:t>
      </w:r>
      <w:r>
        <w:rPr>
          <w:spacing w:val="-5"/>
        </w:rPr>
        <w:t> </w:t>
      </w:r>
      <w:r>
        <w:rPr/>
        <w:t>state</w:t>
      </w:r>
      <w:r>
        <w:rPr>
          <w:spacing w:val="-1"/>
        </w:rPr>
        <w:t> </w:t>
      </w:r>
      <w:r>
        <w:rPr/>
        <w:t>has at least one PTI, with a combined total of nearly 100 centers, technical assistance centers, and CPRCS targeting children</w:t>
      </w:r>
      <w:r>
        <w:rPr>
          <w:spacing w:val="-2"/>
        </w:rPr>
        <w:t> </w:t>
      </w:r>
      <w:r>
        <w:rPr/>
        <w:t>and</w:t>
      </w:r>
      <w:r>
        <w:rPr>
          <w:spacing w:val="-3"/>
        </w:rPr>
        <w:t> </w:t>
      </w:r>
      <w:r>
        <w:rPr/>
        <w:t>families.</w:t>
      </w:r>
      <w:r>
        <w:rPr>
          <w:spacing w:val="-2"/>
        </w:rPr>
        <w:t> </w:t>
      </w:r>
      <w:r>
        <w:rPr/>
        <w:t>Centers</w:t>
      </w:r>
      <w:r>
        <w:rPr>
          <w:spacing w:val="-4"/>
        </w:rPr>
        <w:t> </w:t>
      </w:r>
      <w:r>
        <w:rPr/>
        <w:t>make</w:t>
      </w:r>
      <w:r>
        <w:rPr>
          <w:spacing w:val="-4"/>
        </w:rPr>
        <w:t> </w:t>
      </w:r>
      <w:r>
        <w:rPr/>
        <w:t>valuable</w:t>
      </w:r>
      <w:r>
        <w:rPr>
          <w:spacing w:val="-5"/>
        </w:rPr>
        <w:t> </w:t>
      </w:r>
      <w:r>
        <w:rPr/>
        <w:t>contributions</w:t>
      </w:r>
      <w:r>
        <w:rPr>
          <w:spacing w:val="-2"/>
        </w:rPr>
        <w:t> </w:t>
      </w:r>
      <w:r>
        <w:rPr/>
        <w:t>at</w:t>
      </w:r>
      <w:r>
        <w:rPr>
          <w:spacing w:val="-2"/>
        </w:rPr>
        <w:t> </w:t>
      </w:r>
      <w:r>
        <w:rPr/>
        <w:t>the</w:t>
      </w:r>
      <w:r>
        <w:rPr>
          <w:spacing w:val="-4"/>
        </w:rPr>
        <w:t> </w:t>
      </w:r>
      <w:r>
        <w:rPr/>
        <w:t>state</w:t>
      </w:r>
      <w:r>
        <w:rPr>
          <w:spacing w:val="-2"/>
        </w:rPr>
        <w:t> </w:t>
      </w:r>
      <w:r>
        <w:rPr/>
        <w:t>and</w:t>
      </w:r>
      <w:r>
        <w:rPr>
          <w:spacing w:val="-3"/>
        </w:rPr>
        <w:t> </w:t>
      </w:r>
      <w:r>
        <w:rPr/>
        <w:t>local</w:t>
      </w:r>
      <w:r>
        <w:rPr>
          <w:spacing w:val="-4"/>
        </w:rPr>
        <w:t> </w:t>
      </w:r>
      <w:r>
        <w:rPr/>
        <w:t>level</w:t>
      </w:r>
      <w:r>
        <w:rPr>
          <w:spacing w:val="-5"/>
        </w:rPr>
        <w:t> </w:t>
      </w:r>
      <w:r>
        <w:rPr/>
        <w:t>by</w:t>
      </w:r>
      <w:r>
        <w:rPr>
          <w:spacing w:val="-1"/>
        </w:rPr>
        <w:t> </w:t>
      </w:r>
      <w:r>
        <w:rPr/>
        <w:t>helping</w:t>
      </w:r>
      <w:r>
        <w:rPr>
          <w:spacing w:val="-3"/>
        </w:rPr>
        <w:t> </w:t>
      </w:r>
      <w:r>
        <w:rPr/>
        <w:t>schools</w:t>
      </w:r>
      <w:r>
        <w:rPr>
          <w:spacing w:val="-2"/>
        </w:rPr>
        <w:t> </w:t>
      </w:r>
      <w:r>
        <w:rPr/>
        <w:t>improve services and outcomes for students with disabilities. They also provide critical information on resolving disputes that may arise between schools and families.</w:t>
      </w:r>
    </w:p>
    <w:p>
      <w:pPr>
        <w:pStyle w:val="Heading1"/>
        <w:spacing w:before="268"/>
      </w:pPr>
      <w:r>
        <w:rPr/>
        <w:t>Media</w:t>
      </w:r>
      <w:r>
        <w:rPr>
          <w:spacing w:val="-5"/>
        </w:rPr>
        <w:t> </w:t>
      </w:r>
      <w:r>
        <w:rPr/>
        <w:t>and</w:t>
      </w:r>
      <w:r>
        <w:rPr>
          <w:spacing w:val="-5"/>
        </w:rPr>
        <w:t> </w:t>
      </w:r>
      <w:r>
        <w:rPr/>
        <w:t>Technology:</w:t>
      </w:r>
      <w:r>
        <w:rPr>
          <w:spacing w:val="-6"/>
        </w:rPr>
        <w:t> </w:t>
      </w:r>
      <w:r>
        <w:rPr/>
        <w:t>$36.7</w:t>
      </w:r>
      <w:r>
        <w:rPr>
          <w:spacing w:val="-3"/>
        </w:rPr>
        <w:t> </w:t>
      </w:r>
      <w:r>
        <w:rPr>
          <w:spacing w:val="-10"/>
        </w:rPr>
        <w:t>M</w:t>
      </w:r>
    </w:p>
    <w:p>
      <w:pPr>
        <w:pStyle w:val="BodyText"/>
        <w:ind w:left="100" w:right="173"/>
      </w:pPr>
      <w:r>
        <w:rPr/>
        <w:t>Media and technology is essential to ensure all students can access curriculum, communicate, and that staff know</w:t>
      </w:r>
      <w:r>
        <w:rPr>
          <w:spacing w:val="-5"/>
        </w:rPr>
        <w:t> </w:t>
      </w:r>
      <w:r>
        <w:rPr/>
        <w:t>how</w:t>
      </w:r>
      <w:r>
        <w:rPr>
          <w:spacing w:val="-2"/>
        </w:rPr>
        <w:t> </w:t>
      </w:r>
      <w:r>
        <w:rPr/>
        <w:t>to</w:t>
      </w:r>
      <w:r>
        <w:rPr>
          <w:spacing w:val="-2"/>
        </w:rPr>
        <w:t> </w:t>
      </w:r>
      <w:r>
        <w:rPr/>
        <w:t>teach</w:t>
      </w:r>
      <w:r>
        <w:rPr>
          <w:spacing w:val="-5"/>
        </w:rPr>
        <w:t> </w:t>
      </w:r>
      <w:r>
        <w:rPr/>
        <w:t>with</w:t>
      </w:r>
      <w:r>
        <w:rPr>
          <w:spacing w:val="-3"/>
        </w:rPr>
        <w:t> </w:t>
      </w:r>
      <w:r>
        <w:rPr/>
        <w:t>these</w:t>
      </w:r>
      <w:r>
        <w:rPr>
          <w:spacing w:val="-3"/>
        </w:rPr>
        <w:t> </w:t>
      </w:r>
      <w:r>
        <w:rPr/>
        <w:t>tools.</w:t>
      </w:r>
      <w:r>
        <w:rPr>
          <w:spacing w:val="-4"/>
        </w:rPr>
        <w:t> </w:t>
      </w:r>
      <w:r>
        <w:rPr/>
        <w:t>Students</w:t>
      </w:r>
      <w:r>
        <w:rPr>
          <w:spacing w:val="-3"/>
        </w:rPr>
        <w:t> </w:t>
      </w:r>
      <w:r>
        <w:rPr/>
        <w:t>with</w:t>
      </w:r>
      <w:r>
        <w:rPr>
          <w:spacing w:val="-3"/>
        </w:rPr>
        <w:t> </w:t>
      </w:r>
      <w:r>
        <w:rPr/>
        <w:t>disabilities</w:t>
      </w:r>
      <w:r>
        <w:rPr>
          <w:spacing w:val="-5"/>
        </w:rPr>
        <w:t> </w:t>
      </w:r>
      <w:r>
        <w:rPr/>
        <w:t>often</w:t>
      </w:r>
      <w:r>
        <w:rPr>
          <w:spacing w:val="-4"/>
        </w:rPr>
        <w:t> </w:t>
      </w:r>
      <w:r>
        <w:rPr/>
        <w:t>require</w:t>
      </w:r>
      <w:r>
        <w:rPr>
          <w:spacing w:val="-3"/>
        </w:rPr>
        <w:t> </w:t>
      </w:r>
      <w:r>
        <w:rPr/>
        <w:t>assistive</w:t>
      </w:r>
      <w:r>
        <w:rPr>
          <w:spacing w:val="-5"/>
        </w:rPr>
        <w:t> </w:t>
      </w:r>
      <w:r>
        <w:rPr/>
        <w:t>technology</w:t>
      </w:r>
      <w:r>
        <w:rPr>
          <w:spacing w:val="-3"/>
        </w:rPr>
        <w:t> </w:t>
      </w:r>
      <w:r>
        <w:rPr/>
        <w:t>and/or</w:t>
      </w:r>
      <w:r>
        <w:rPr>
          <w:spacing w:val="-5"/>
        </w:rPr>
        <w:t> </w:t>
      </w:r>
      <w:r>
        <w:rPr/>
        <w:t>other specialized</w:t>
      </w:r>
      <w:r>
        <w:rPr>
          <w:spacing w:val="-2"/>
        </w:rPr>
        <w:t> </w:t>
      </w:r>
      <w:r>
        <w:rPr/>
        <w:t>devices</w:t>
      </w:r>
      <w:r>
        <w:rPr>
          <w:spacing w:val="-4"/>
        </w:rPr>
        <w:t> </w:t>
      </w:r>
      <w:r>
        <w:rPr/>
        <w:t>or</w:t>
      </w:r>
      <w:r>
        <w:rPr>
          <w:spacing w:val="-5"/>
        </w:rPr>
        <w:t> </w:t>
      </w:r>
      <w:r>
        <w:rPr/>
        <w:t>software</w:t>
      </w:r>
      <w:r>
        <w:rPr>
          <w:spacing w:val="-4"/>
        </w:rPr>
        <w:t> </w:t>
      </w:r>
      <w:r>
        <w:rPr/>
        <w:t>to</w:t>
      </w:r>
      <w:r>
        <w:rPr>
          <w:spacing w:val="-1"/>
        </w:rPr>
        <w:t> </w:t>
      </w:r>
      <w:r>
        <w:rPr/>
        <w:t>help</w:t>
      </w:r>
      <w:r>
        <w:rPr>
          <w:spacing w:val="-4"/>
        </w:rPr>
        <w:t> </w:t>
      </w:r>
      <w:r>
        <w:rPr/>
        <w:t>them</w:t>
      </w:r>
      <w:r>
        <w:rPr>
          <w:spacing w:val="-1"/>
        </w:rPr>
        <w:t> </w:t>
      </w:r>
      <w:r>
        <w:rPr/>
        <w:t>access</w:t>
      </w:r>
      <w:r>
        <w:rPr>
          <w:spacing w:val="-2"/>
        </w:rPr>
        <w:t> </w:t>
      </w:r>
      <w:r>
        <w:rPr/>
        <w:t>learning</w:t>
      </w:r>
      <w:r>
        <w:rPr>
          <w:spacing w:val="-3"/>
        </w:rPr>
        <w:t> </w:t>
      </w:r>
      <w:r>
        <w:rPr/>
        <w:t>materials</w:t>
      </w:r>
      <w:r>
        <w:rPr>
          <w:spacing w:val="-2"/>
        </w:rPr>
        <w:t> </w:t>
      </w:r>
      <w:r>
        <w:rPr/>
        <w:t>and</w:t>
      </w:r>
      <w:r>
        <w:rPr>
          <w:spacing w:val="-6"/>
        </w:rPr>
        <w:t> </w:t>
      </w:r>
      <w:r>
        <w:rPr/>
        <w:t>engage</w:t>
      </w:r>
      <w:r>
        <w:rPr>
          <w:spacing w:val="-2"/>
        </w:rPr>
        <w:t> </w:t>
      </w:r>
      <w:r>
        <w:rPr/>
        <w:t>in</w:t>
      </w:r>
      <w:r>
        <w:rPr>
          <w:spacing w:val="-4"/>
        </w:rPr>
        <w:t> </w:t>
      </w:r>
      <w:r>
        <w:rPr/>
        <w:t>their</w:t>
      </w:r>
      <w:r>
        <w:rPr>
          <w:spacing w:val="-2"/>
        </w:rPr>
        <w:t> </w:t>
      </w:r>
      <w:r>
        <w:rPr/>
        <w:t>learning.</w:t>
      </w:r>
      <w:r>
        <w:rPr>
          <w:spacing w:val="-2"/>
        </w:rPr>
        <w:t> </w:t>
      </w:r>
      <w:r>
        <w:rPr/>
        <w:t>These</w:t>
      </w:r>
      <w:r>
        <w:rPr>
          <w:spacing w:val="-4"/>
        </w:rPr>
        <w:t> </w:t>
      </w:r>
      <w:r>
        <w:rPr/>
        <w:t>can range from speech-to-text tools, hearing aids, adaptive keyboards, and eye-tracking systems, to more sophisticated learning software tailored to specific needs. This funding ensures that schools can provide the necessary technology and training to support student learning.</w:t>
      </w:r>
    </w:p>
    <w:p>
      <w:pPr>
        <w:pStyle w:val="BodyText"/>
        <w:ind w:left="0"/>
      </w:pPr>
    </w:p>
    <w:p>
      <w:pPr>
        <w:pStyle w:val="BodyText"/>
        <w:ind w:left="100"/>
      </w:pPr>
      <w:r>
        <w:rPr/>
        <w:t>We</w:t>
      </w:r>
      <w:r>
        <w:rPr>
          <w:spacing w:val="-3"/>
        </w:rPr>
        <w:t> </w:t>
      </w:r>
      <w:r>
        <w:rPr/>
        <w:t>also</w:t>
      </w:r>
      <w:r>
        <w:rPr>
          <w:spacing w:val="-2"/>
        </w:rPr>
        <w:t> </w:t>
      </w:r>
      <w:r>
        <w:rPr/>
        <w:t>request</w:t>
      </w:r>
      <w:r>
        <w:rPr>
          <w:spacing w:val="-3"/>
        </w:rPr>
        <w:t> </w:t>
      </w:r>
      <w:r>
        <w:rPr/>
        <w:t>funding</w:t>
      </w:r>
      <w:r>
        <w:rPr>
          <w:spacing w:val="-4"/>
        </w:rPr>
        <w:t> </w:t>
      </w:r>
      <w:r>
        <w:rPr/>
        <w:t>for</w:t>
      </w:r>
      <w:r>
        <w:rPr>
          <w:spacing w:val="-3"/>
        </w:rPr>
        <w:t> </w:t>
      </w:r>
      <w:r>
        <w:rPr/>
        <w:t>these</w:t>
      </w:r>
      <w:r>
        <w:rPr>
          <w:spacing w:val="-5"/>
        </w:rPr>
        <w:t> </w:t>
      </w:r>
      <w:r>
        <w:rPr/>
        <w:t>related</w:t>
      </w:r>
      <w:r>
        <w:rPr>
          <w:spacing w:val="-3"/>
        </w:rPr>
        <w:t> </w:t>
      </w:r>
      <w:r>
        <w:rPr/>
        <w:t>programs</w:t>
      </w:r>
      <w:r>
        <w:rPr>
          <w:spacing w:val="-6"/>
        </w:rPr>
        <w:t> </w:t>
      </w:r>
      <w:r>
        <w:rPr/>
        <w:t>that</w:t>
      </w:r>
      <w:r>
        <w:rPr>
          <w:spacing w:val="-3"/>
        </w:rPr>
        <w:t> </w:t>
      </w:r>
      <w:r>
        <w:rPr/>
        <w:t>impact</w:t>
      </w:r>
      <w:r>
        <w:rPr>
          <w:spacing w:val="-2"/>
        </w:rPr>
        <w:t> </w:t>
      </w:r>
      <w:r>
        <w:rPr/>
        <w:t>the</w:t>
      </w:r>
      <w:r>
        <w:rPr>
          <w:spacing w:val="-3"/>
        </w:rPr>
        <w:t> </w:t>
      </w:r>
      <w:r>
        <w:rPr/>
        <w:t>education</w:t>
      </w:r>
      <w:r>
        <w:rPr>
          <w:spacing w:val="-4"/>
        </w:rPr>
        <w:t> </w:t>
      </w:r>
      <w:r>
        <w:rPr/>
        <w:t>and</w:t>
      </w:r>
      <w:r>
        <w:rPr>
          <w:spacing w:val="-4"/>
        </w:rPr>
        <w:t> </w:t>
      </w:r>
      <w:r>
        <w:rPr/>
        <w:t>outcomes</w:t>
      </w:r>
      <w:r>
        <w:rPr>
          <w:spacing w:val="-2"/>
        </w:rPr>
        <w:t> </w:t>
      </w:r>
      <w:r>
        <w:rPr/>
        <w:t>for</w:t>
      </w:r>
      <w:r>
        <w:rPr>
          <w:spacing w:val="-5"/>
        </w:rPr>
        <w:t> </w:t>
      </w:r>
      <w:r>
        <w:rPr/>
        <w:t>students</w:t>
      </w:r>
      <w:r>
        <w:rPr>
          <w:spacing w:val="-5"/>
        </w:rPr>
        <w:t> </w:t>
      </w:r>
      <w:r>
        <w:rPr/>
        <w:t>with </w:t>
      </w:r>
      <w:r>
        <w:rPr>
          <w:spacing w:val="-2"/>
        </w:rPr>
        <w:t>disabilities:</w:t>
      </w:r>
    </w:p>
    <w:p>
      <w:pPr>
        <w:spacing w:after="0"/>
        <w:sectPr>
          <w:pgSz w:w="12240" w:h="15840"/>
          <w:pgMar w:top="1180" w:bottom="280" w:left="980" w:right="880"/>
        </w:sectPr>
      </w:pPr>
    </w:p>
    <w:p>
      <w:pPr>
        <w:pStyle w:val="BodyText"/>
        <w:spacing w:before="35"/>
        <w:ind w:left="100" w:right="173"/>
      </w:pPr>
      <w:r>
        <w:rPr>
          <w:b/>
        </w:rPr>
        <w:t>Institute</w:t>
      </w:r>
      <w:r>
        <w:rPr>
          <w:b/>
          <w:spacing w:val="-3"/>
        </w:rPr>
        <w:t> </w:t>
      </w:r>
      <w:r>
        <w:rPr>
          <w:b/>
        </w:rPr>
        <w:t>for</w:t>
      </w:r>
      <w:r>
        <w:rPr>
          <w:b/>
          <w:spacing w:val="-5"/>
        </w:rPr>
        <w:t> </w:t>
      </w:r>
      <w:r>
        <w:rPr>
          <w:b/>
        </w:rPr>
        <w:t>Education</w:t>
      </w:r>
      <w:r>
        <w:rPr>
          <w:b/>
          <w:spacing w:val="-6"/>
        </w:rPr>
        <w:t> </w:t>
      </w:r>
      <w:r>
        <w:rPr>
          <w:b/>
        </w:rPr>
        <w:t>Sciences</w:t>
      </w:r>
      <w:r>
        <w:rPr>
          <w:b/>
          <w:spacing w:val="-3"/>
        </w:rPr>
        <w:t> </w:t>
      </w:r>
      <w:r>
        <w:rPr>
          <w:b/>
        </w:rPr>
        <w:t>(IES):</w:t>
      </w:r>
      <w:r>
        <w:rPr>
          <w:b/>
          <w:spacing w:val="-6"/>
        </w:rPr>
        <w:t> </w:t>
      </w:r>
      <w:r>
        <w:rPr>
          <w:b/>
        </w:rPr>
        <w:t>$900</w:t>
      </w:r>
      <w:r>
        <w:rPr>
          <w:b/>
          <w:spacing w:val="-5"/>
        </w:rPr>
        <w:t> </w:t>
      </w:r>
      <w:r>
        <w:rPr>
          <w:b/>
        </w:rPr>
        <w:t>M </w:t>
      </w:r>
      <w:r>
        <w:rPr/>
        <w:t>-</w:t>
      </w:r>
      <w:r>
        <w:rPr>
          <w:spacing w:val="-3"/>
        </w:rPr>
        <w:t> </w:t>
      </w:r>
      <w:r>
        <w:rPr/>
        <w:t>to</w:t>
      </w:r>
      <w:r>
        <w:rPr>
          <w:spacing w:val="-2"/>
        </w:rPr>
        <w:t> </w:t>
      </w:r>
      <w:r>
        <w:rPr/>
        <w:t>support</w:t>
      </w:r>
      <w:r>
        <w:rPr>
          <w:spacing w:val="-3"/>
        </w:rPr>
        <w:t> </w:t>
      </w:r>
      <w:r>
        <w:rPr/>
        <w:t>Congressionally-mandated</w:t>
      </w:r>
      <w:r>
        <w:rPr>
          <w:spacing w:val="-4"/>
        </w:rPr>
        <w:t> </w:t>
      </w:r>
      <w:r>
        <w:rPr/>
        <w:t>activities</w:t>
      </w:r>
      <w:r>
        <w:rPr>
          <w:spacing w:val="-3"/>
        </w:rPr>
        <w:t> </w:t>
      </w:r>
      <w:r>
        <w:rPr/>
        <w:t>include</w:t>
      </w:r>
      <w:r>
        <w:rPr>
          <w:spacing w:val="-3"/>
        </w:rPr>
        <w:t> </w:t>
      </w:r>
      <w:r>
        <w:rPr/>
        <w:t>providing information on the condition and progress of education, developing evidence-based educational practices that support learning and improve academic achievement and access to educational opportunities for all students, and evaluating the effectiveness of federal and other education programs.</w:t>
      </w:r>
    </w:p>
    <w:p>
      <w:pPr>
        <w:spacing w:before="268"/>
        <w:ind w:left="100" w:right="1002" w:firstLine="0"/>
        <w:jc w:val="both"/>
        <w:rPr>
          <w:sz w:val="22"/>
        </w:rPr>
      </w:pPr>
      <w:r>
        <w:rPr>
          <w:b/>
          <w:sz w:val="22"/>
        </w:rPr>
        <w:t>National</w:t>
      </w:r>
      <w:r>
        <w:rPr>
          <w:b/>
          <w:spacing w:val="-3"/>
          <w:sz w:val="22"/>
        </w:rPr>
        <w:t> </w:t>
      </w:r>
      <w:r>
        <w:rPr>
          <w:b/>
          <w:sz w:val="22"/>
        </w:rPr>
        <w:t>Center</w:t>
      </w:r>
      <w:r>
        <w:rPr>
          <w:b/>
          <w:spacing w:val="-1"/>
          <w:sz w:val="22"/>
        </w:rPr>
        <w:t> </w:t>
      </w:r>
      <w:r>
        <w:rPr>
          <w:b/>
          <w:sz w:val="22"/>
        </w:rPr>
        <w:t>for</w:t>
      </w:r>
      <w:r>
        <w:rPr>
          <w:b/>
          <w:spacing w:val="-3"/>
          <w:sz w:val="22"/>
        </w:rPr>
        <w:t> </w:t>
      </w:r>
      <w:r>
        <w:rPr>
          <w:b/>
          <w:sz w:val="22"/>
        </w:rPr>
        <w:t>Special</w:t>
      </w:r>
      <w:r>
        <w:rPr>
          <w:b/>
          <w:spacing w:val="-3"/>
          <w:sz w:val="22"/>
        </w:rPr>
        <w:t> </w:t>
      </w:r>
      <w:r>
        <w:rPr>
          <w:b/>
          <w:sz w:val="22"/>
        </w:rPr>
        <w:t>Education</w:t>
      </w:r>
      <w:r>
        <w:rPr>
          <w:b/>
          <w:spacing w:val="-2"/>
          <w:sz w:val="22"/>
        </w:rPr>
        <w:t> </w:t>
      </w:r>
      <w:r>
        <w:rPr>
          <w:b/>
          <w:sz w:val="22"/>
        </w:rPr>
        <w:t>Research</w:t>
      </w:r>
      <w:r>
        <w:rPr>
          <w:b/>
          <w:spacing w:val="-4"/>
          <w:sz w:val="22"/>
        </w:rPr>
        <w:t> </w:t>
      </w:r>
      <w:r>
        <w:rPr>
          <w:b/>
          <w:sz w:val="22"/>
        </w:rPr>
        <w:t>(within</w:t>
      </w:r>
      <w:r>
        <w:rPr>
          <w:b/>
          <w:spacing w:val="-2"/>
          <w:sz w:val="22"/>
        </w:rPr>
        <w:t> </w:t>
      </w:r>
      <w:r>
        <w:rPr>
          <w:b/>
          <w:sz w:val="22"/>
        </w:rPr>
        <w:t>IES):</w:t>
      </w:r>
      <w:r>
        <w:rPr>
          <w:b/>
          <w:spacing w:val="-4"/>
          <w:sz w:val="22"/>
        </w:rPr>
        <w:t> </w:t>
      </w:r>
      <w:r>
        <w:rPr>
          <w:b/>
          <w:sz w:val="22"/>
        </w:rPr>
        <w:t>$70</w:t>
      </w:r>
      <w:r>
        <w:rPr>
          <w:b/>
          <w:spacing w:val="-1"/>
          <w:sz w:val="22"/>
        </w:rPr>
        <w:t> </w:t>
      </w:r>
      <w:r>
        <w:rPr>
          <w:b/>
          <w:sz w:val="22"/>
        </w:rPr>
        <w:t>M </w:t>
      </w:r>
      <w:r>
        <w:rPr>
          <w:sz w:val="22"/>
        </w:rPr>
        <w:t>-to support</w:t>
      </w:r>
      <w:r>
        <w:rPr>
          <w:spacing w:val="-1"/>
          <w:sz w:val="22"/>
        </w:rPr>
        <w:t> </w:t>
      </w:r>
      <w:r>
        <w:rPr>
          <w:sz w:val="22"/>
        </w:rPr>
        <w:t>the</w:t>
      </w:r>
      <w:r>
        <w:rPr>
          <w:spacing w:val="-1"/>
          <w:sz w:val="22"/>
        </w:rPr>
        <w:t> </w:t>
      </w:r>
      <w:r>
        <w:rPr>
          <w:sz w:val="22"/>
        </w:rPr>
        <w:t>only</w:t>
      </w:r>
      <w:r>
        <w:rPr>
          <w:spacing w:val="-3"/>
          <w:sz w:val="22"/>
        </w:rPr>
        <w:t> </w:t>
      </w:r>
      <w:r>
        <w:rPr>
          <w:sz w:val="22"/>
        </w:rPr>
        <w:t>federal</w:t>
      </w:r>
      <w:r>
        <w:rPr>
          <w:spacing w:val="-4"/>
          <w:sz w:val="22"/>
        </w:rPr>
        <w:t> </w:t>
      </w:r>
      <w:r>
        <w:rPr>
          <w:sz w:val="22"/>
        </w:rPr>
        <w:t>agency specifically</w:t>
      </w:r>
      <w:r>
        <w:rPr>
          <w:spacing w:val="-4"/>
          <w:sz w:val="22"/>
        </w:rPr>
        <w:t> </w:t>
      </w:r>
      <w:r>
        <w:rPr>
          <w:sz w:val="22"/>
        </w:rPr>
        <w:t>designated</w:t>
      </w:r>
      <w:r>
        <w:rPr>
          <w:spacing w:val="-3"/>
          <w:sz w:val="22"/>
        </w:rPr>
        <w:t> </w:t>
      </w:r>
      <w:r>
        <w:rPr>
          <w:sz w:val="22"/>
        </w:rPr>
        <w:t>by</w:t>
      </w:r>
      <w:r>
        <w:rPr>
          <w:spacing w:val="-2"/>
          <w:sz w:val="22"/>
        </w:rPr>
        <w:t> </w:t>
      </w:r>
      <w:r>
        <w:rPr>
          <w:sz w:val="22"/>
        </w:rPr>
        <w:t>Congress</w:t>
      </w:r>
      <w:r>
        <w:rPr>
          <w:spacing w:val="-4"/>
          <w:sz w:val="22"/>
        </w:rPr>
        <w:t> </w:t>
      </w:r>
      <w:r>
        <w:rPr>
          <w:sz w:val="22"/>
        </w:rPr>
        <w:t>to</w:t>
      </w:r>
      <w:r>
        <w:rPr>
          <w:spacing w:val="-3"/>
          <w:sz w:val="22"/>
        </w:rPr>
        <w:t> </w:t>
      </w:r>
      <w:r>
        <w:rPr>
          <w:sz w:val="22"/>
        </w:rPr>
        <w:t>develop</w:t>
      </w:r>
      <w:r>
        <w:rPr>
          <w:spacing w:val="-5"/>
          <w:sz w:val="22"/>
        </w:rPr>
        <w:t> </w:t>
      </w:r>
      <w:r>
        <w:rPr>
          <w:sz w:val="22"/>
        </w:rPr>
        <w:t>and</w:t>
      </w:r>
      <w:r>
        <w:rPr>
          <w:spacing w:val="-3"/>
          <w:sz w:val="22"/>
        </w:rPr>
        <w:t> </w:t>
      </w:r>
      <w:r>
        <w:rPr>
          <w:sz w:val="22"/>
        </w:rPr>
        <w:t>provide</w:t>
      </w:r>
      <w:r>
        <w:rPr>
          <w:spacing w:val="-2"/>
          <w:sz w:val="22"/>
        </w:rPr>
        <w:t> </w:t>
      </w:r>
      <w:r>
        <w:rPr>
          <w:sz w:val="22"/>
        </w:rPr>
        <w:t>comprehensive</w:t>
      </w:r>
      <w:r>
        <w:rPr>
          <w:spacing w:val="-2"/>
          <w:sz w:val="22"/>
        </w:rPr>
        <w:t> </w:t>
      </w:r>
      <w:r>
        <w:rPr>
          <w:sz w:val="22"/>
        </w:rPr>
        <w:t>research</w:t>
      </w:r>
      <w:r>
        <w:rPr>
          <w:spacing w:val="-2"/>
          <w:sz w:val="22"/>
        </w:rPr>
        <w:t> </w:t>
      </w:r>
      <w:r>
        <w:rPr>
          <w:sz w:val="22"/>
        </w:rPr>
        <w:t>and</w:t>
      </w:r>
      <w:r>
        <w:rPr>
          <w:spacing w:val="-3"/>
          <w:sz w:val="22"/>
        </w:rPr>
        <w:t> </w:t>
      </w:r>
      <w:r>
        <w:rPr>
          <w:sz w:val="22"/>
        </w:rPr>
        <w:t>evaluations</w:t>
      </w:r>
      <w:r>
        <w:rPr>
          <w:spacing w:val="-5"/>
          <w:sz w:val="22"/>
        </w:rPr>
        <w:t> </w:t>
      </w:r>
      <w:r>
        <w:rPr>
          <w:sz w:val="22"/>
        </w:rPr>
        <w:t>for programs focused on students with disabilities from infancy through postsecondary education.</w:t>
      </w:r>
    </w:p>
    <w:p>
      <w:pPr>
        <w:pStyle w:val="BodyText"/>
        <w:spacing w:before="1"/>
        <w:ind w:left="0"/>
      </w:pPr>
    </w:p>
    <w:p>
      <w:pPr>
        <w:pStyle w:val="BodyText"/>
        <w:ind w:left="100"/>
      </w:pPr>
      <w:r>
        <w:rPr>
          <w:b/>
        </w:rPr>
        <w:t>ESSA</w:t>
      </w:r>
      <w:r>
        <w:rPr>
          <w:b/>
          <w:spacing w:val="-4"/>
        </w:rPr>
        <w:t> </w:t>
      </w:r>
      <w:r>
        <w:rPr>
          <w:b/>
        </w:rPr>
        <w:t>Title</w:t>
      </w:r>
      <w:r>
        <w:rPr>
          <w:b/>
          <w:spacing w:val="-5"/>
        </w:rPr>
        <w:t> </w:t>
      </w:r>
      <w:r>
        <w:rPr>
          <w:b/>
        </w:rPr>
        <w:t>I:</w:t>
      </w:r>
      <w:r>
        <w:rPr>
          <w:b/>
          <w:spacing w:val="-3"/>
        </w:rPr>
        <w:t> </w:t>
      </w:r>
      <w:r>
        <w:rPr>
          <w:b/>
        </w:rPr>
        <w:t>$21.58</w:t>
      </w:r>
      <w:r>
        <w:rPr>
          <w:b/>
          <w:spacing w:val="-4"/>
        </w:rPr>
        <w:t> </w:t>
      </w:r>
      <w:r>
        <w:rPr>
          <w:b/>
        </w:rPr>
        <w:t>B </w:t>
      </w:r>
      <w:r>
        <w:rPr/>
        <w:t>-to</w:t>
      </w:r>
      <w:r>
        <w:rPr>
          <w:spacing w:val="-1"/>
        </w:rPr>
        <w:t> </w:t>
      </w:r>
      <w:r>
        <w:rPr/>
        <w:t>promote</w:t>
      </w:r>
      <w:r>
        <w:rPr>
          <w:spacing w:val="-2"/>
        </w:rPr>
        <w:t> </w:t>
      </w:r>
      <w:r>
        <w:rPr/>
        <w:t>and</w:t>
      </w:r>
      <w:r>
        <w:rPr>
          <w:spacing w:val="-3"/>
        </w:rPr>
        <w:t> </w:t>
      </w:r>
      <w:r>
        <w:rPr/>
        <w:t>support access</w:t>
      </w:r>
      <w:r>
        <w:rPr>
          <w:spacing w:val="-5"/>
        </w:rPr>
        <w:t> </w:t>
      </w:r>
      <w:r>
        <w:rPr/>
        <w:t>to</w:t>
      </w:r>
      <w:r>
        <w:rPr>
          <w:spacing w:val="-3"/>
        </w:rPr>
        <w:t> </w:t>
      </w:r>
      <w:r>
        <w:rPr/>
        <w:t>education</w:t>
      </w:r>
      <w:r>
        <w:rPr>
          <w:spacing w:val="-3"/>
        </w:rPr>
        <w:t> </w:t>
      </w:r>
      <w:r>
        <w:rPr/>
        <w:t>in</w:t>
      </w:r>
      <w:r>
        <w:rPr>
          <w:spacing w:val="-2"/>
        </w:rPr>
        <w:t> </w:t>
      </w:r>
      <w:r>
        <w:rPr/>
        <w:t>low-income</w:t>
      </w:r>
      <w:r>
        <w:rPr>
          <w:spacing w:val="-2"/>
        </w:rPr>
        <w:t> </w:t>
      </w:r>
      <w:r>
        <w:rPr/>
        <w:t>schools</w:t>
      </w:r>
      <w:r>
        <w:rPr>
          <w:spacing w:val="-5"/>
        </w:rPr>
        <w:t> </w:t>
      </w:r>
      <w:r>
        <w:rPr/>
        <w:t>and</w:t>
      </w:r>
      <w:r>
        <w:rPr>
          <w:spacing w:val="-4"/>
        </w:rPr>
        <w:t> </w:t>
      </w:r>
      <w:r>
        <w:rPr/>
        <w:t>districts.</w:t>
      </w:r>
      <w:r>
        <w:rPr>
          <w:spacing w:val="-2"/>
        </w:rPr>
        <w:t> </w:t>
      </w:r>
      <w:r>
        <w:rPr/>
        <w:t>Notably, children with disabilities represent a disproportionate share of poor children in these schools across the nation.</w:t>
      </w:r>
    </w:p>
    <w:p>
      <w:pPr>
        <w:pStyle w:val="BodyText"/>
        <w:spacing w:before="1"/>
        <w:ind w:left="0"/>
      </w:pPr>
    </w:p>
    <w:p>
      <w:pPr>
        <w:pStyle w:val="BodyText"/>
        <w:ind w:left="100"/>
      </w:pPr>
      <w:r>
        <w:rPr>
          <w:b/>
        </w:rPr>
        <w:t>ESSA</w:t>
      </w:r>
      <w:r>
        <w:rPr>
          <w:b/>
          <w:spacing w:val="-4"/>
        </w:rPr>
        <w:t> </w:t>
      </w:r>
      <w:r>
        <w:rPr>
          <w:b/>
        </w:rPr>
        <w:t>Title</w:t>
      </w:r>
      <w:r>
        <w:rPr>
          <w:b/>
          <w:spacing w:val="-5"/>
        </w:rPr>
        <w:t> </w:t>
      </w:r>
      <w:r>
        <w:rPr>
          <w:b/>
        </w:rPr>
        <w:t>II:</w:t>
      </w:r>
      <w:r>
        <w:rPr>
          <w:b/>
          <w:spacing w:val="-5"/>
        </w:rPr>
        <w:t> </w:t>
      </w:r>
      <w:r>
        <w:rPr>
          <w:b/>
        </w:rPr>
        <w:t>$2.56</w:t>
      </w:r>
      <w:r>
        <w:rPr>
          <w:b/>
          <w:spacing w:val="-4"/>
        </w:rPr>
        <w:t> </w:t>
      </w:r>
      <w:r>
        <w:rPr>
          <w:b/>
        </w:rPr>
        <w:t>B </w:t>
      </w:r>
      <w:r>
        <w:rPr/>
        <w:t>-to</w:t>
      </w:r>
      <w:r>
        <w:rPr>
          <w:spacing w:val="-1"/>
        </w:rPr>
        <w:t> </w:t>
      </w:r>
      <w:r>
        <w:rPr/>
        <w:t>support</w:t>
      </w:r>
      <w:r>
        <w:rPr>
          <w:spacing w:val="-2"/>
        </w:rPr>
        <w:t> </w:t>
      </w:r>
      <w:r>
        <w:rPr/>
        <w:t>state</w:t>
      </w:r>
      <w:r>
        <w:rPr>
          <w:spacing w:val="-4"/>
        </w:rPr>
        <w:t> </w:t>
      </w:r>
      <w:r>
        <w:rPr/>
        <w:t>efforts</w:t>
      </w:r>
      <w:r>
        <w:rPr>
          <w:spacing w:val="-4"/>
        </w:rPr>
        <w:t> </w:t>
      </w:r>
      <w:r>
        <w:rPr/>
        <w:t>to</w:t>
      </w:r>
      <w:r>
        <w:rPr>
          <w:spacing w:val="-1"/>
        </w:rPr>
        <w:t> </w:t>
      </w:r>
      <w:r>
        <w:rPr/>
        <w:t>provide</w:t>
      </w:r>
      <w:r>
        <w:rPr>
          <w:spacing w:val="-2"/>
        </w:rPr>
        <w:t> </w:t>
      </w:r>
      <w:r>
        <w:rPr/>
        <w:t>professional</w:t>
      </w:r>
      <w:r>
        <w:rPr>
          <w:spacing w:val="-5"/>
        </w:rPr>
        <w:t> </w:t>
      </w:r>
      <w:r>
        <w:rPr/>
        <w:t>development</w:t>
      </w:r>
      <w:r>
        <w:rPr>
          <w:spacing w:val="-2"/>
        </w:rPr>
        <w:t> </w:t>
      </w:r>
      <w:r>
        <w:rPr/>
        <w:t>and</w:t>
      </w:r>
      <w:r>
        <w:rPr>
          <w:spacing w:val="-3"/>
        </w:rPr>
        <w:t> </w:t>
      </w:r>
      <w:r>
        <w:rPr/>
        <w:t>learning</w:t>
      </w:r>
      <w:r>
        <w:rPr>
          <w:spacing w:val="-3"/>
        </w:rPr>
        <w:t> </w:t>
      </w:r>
      <w:r>
        <w:rPr/>
        <w:t>opportunities</w:t>
      </w:r>
      <w:r>
        <w:rPr>
          <w:spacing w:val="-1"/>
        </w:rPr>
        <w:t> </w:t>
      </w:r>
      <w:r>
        <w:rPr/>
        <w:t>to teachers, school leaders, and other specialized personnel in schools and districts.</w:t>
      </w:r>
    </w:p>
    <w:p>
      <w:pPr>
        <w:pStyle w:val="BodyText"/>
        <w:spacing w:before="267"/>
        <w:ind w:left="100" w:right="173"/>
      </w:pPr>
      <w:r>
        <w:rPr>
          <w:b/>
        </w:rPr>
        <w:t>Office</w:t>
      </w:r>
      <w:r>
        <w:rPr>
          <w:b/>
          <w:spacing w:val="-3"/>
        </w:rPr>
        <w:t> </w:t>
      </w:r>
      <w:r>
        <w:rPr>
          <w:b/>
        </w:rPr>
        <w:t>for</w:t>
      </w:r>
      <w:r>
        <w:rPr>
          <w:b/>
          <w:spacing w:val="-4"/>
        </w:rPr>
        <w:t> </w:t>
      </w:r>
      <w:r>
        <w:rPr>
          <w:b/>
        </w:rPr>
        <w:t>Civil</w:t>
      </w:r>
      <w:r>
        <w:rPr>
          <w:b/>
          <w:spacing w:val="-4"/>
        </w:rPr>
        <w:t> </w:t>
      </w:r>
      <w:r>
        <w:rPr>
          <w:b/>
        </w:rPr>
        <w:t>Rights:</w:t>
      </w:r>
      <w:r>
        <w:rPr>
          <w:b/>
          <w:spacing w:val="-5"/>
        </w:rPr>
        <w:t> </w:t>
      </w:r>
      <w:r>
        <w:rPr>
          <w:b/>
        </w:rPr>
        <w:t>$163.8</w:t>
      </w:r>
      <w:r>
        <w:rPr>
          <w:b/>
          <w:spacing w:val="-2"/>
        </w:rPr>
        <w:t> </w:t>
      </w:r>
      <w:r>
        <w:rPr>
          <w:b/>
        </w:rPr>
        <w:t>M </w:t>
      </w:r>
      <w:r>
        <w:rPr/>
        <w:t>-to</w:t>
      </w:r>
      <w:r>
        <w:rPr>
          <w:spacing w:val="-3"/>
        </w:rPr>
        <w:t> </w:t>
      </w:r>
      <w:r>
        <w:rPr/>
        <w:t>ensure</w:t>
      </w:r>
      <w:r>
        <w:rPr>
          <w:spacing w:val="-2"/>
        </w:rPr>
        <w:t> </w:t>
      </w:r>
      <w:r>
        <w:rPr/>
        <w:t>that</w:t>
      </w:r>
      <w:r>
        <w:rPr>
          <w:spacing w:val="-2"/>
        </w:rPr>
        <w:t> </w:t>
      </w:r>
      <w:r>
        <w:rPr/>
        <w:t>the</w:t>
      </w:r>
      <w:r>
        <w:rPr>
          <w:spacing w:val="-4"/>
        </w:rPr>
        <w:t> </w:t>
      </w:r>
      <w:r>
        <w:rPr/>
        <w:t>complaints</w:t>
      </w:r>
      <w:r>
        <w:rPr>
          <w:spacing w:val="-2"/>
        </w:rPr>
        <w:t> </w:t>
      </w:r>
      <w:r>
        <w:rPr/>
        <w:t>filed</w:t>
      </w:r>
      <w:r>
        <w:rPr>
          <w:spacing w:val="-2"/>
        </w:rPr>
        <w:t> </w:t>
      </w:r>
      <w:r>
        <w:rPr/>
        <w:t>by</w:t>
      </w:r>
      <w:r>
        <w:rPr>
          <w:spacing w:val="-2"/>
        </w:rPr>
        <w:t> </w:t>
      </w:r>
      <w:r>
        <w:rPr/>
        <w:t>students</w:t>
      </w:r>
      <w:r>
        <w:rPr>
          <w:spacing w:val="-4"/>
        </w:rPr>
        <w:t> </w:t>
      </w:r>
      <w:r>
        <w:rPr/>
        <w:t>with</w:t>
      </w:r>
      <w:r>
        <w:rPr>
          <w:spacing w:val="-3"/>
        </w:rPr>
        <w:t> </w:t>
      </w:r>
      <w:r>
        <w:rPr/>
        <w:t>disabilities</w:t>
      </w:r>
      <w:r>
        <w:rPr>
          <w:spacing w:val="-2"/>
        </w:rPr>
        <w:t> </w:t>
      </w:r>
      <w:r>
        <w:rPr/>
        <w:t>and</w:t>
      </w:r>
      <w:r>
        <w:rPr>
          <w:spacing w:val="-4"/>
        </w:rPr>
        <w:t> </w:t>
      </w:r>
      <w:r>
        <w:rPr/>
        <w:t>their families are investigated and that schools meet their civil rights obligations under IDEA and Section 504.</w:t>
      </w:r>
    </w:p>
    <w:p>
      <w:pPr>
        <w:pStyle w:val="BodyText"/>
        <w:spacing w:before="1"/>
        <w:ind w:left="0"/>
      </w:pPr>
    </w:p>
    <w:p>
      <w:pPr>
        <w:pStyle w:val="Heading1"/>
      </w:pPr>
      <w:r>
        <w:rPr/>
        <w:t>Office</w:t>
      </w:r>
      <w:r>
        <w:rPr>
          <w:spacing w:val="-4"/>
        </w:rPr>
        <w:t> </w:t>
      </w:r>
      <w:r>
        <w:rPr/>
        <w:t>of</w:t>
      </w:r>
      <w:r>
        <w:rPr>
          <w:spacing w:val="-3"/>
        </w:rPr>
        <w:t> </w:t>
      </w:r>
      <w:r>
        <w:rPr/>
        <w:t>Postsecondary</w:t>
      </w:r>
      <w:r>
        <w:rPr>
          <w:spacing w:val="-3"/>
        </w:rPr>
        <w:t> </w:t>
      </w:r>
      <w:r>
        <w:rPr/>
        <w:t>Education:</w:t>
      </w:r>
      <w:r>
        <w:rPr>
          <w:spacing w:val="-1"/>
        </w:rPr>
        <w:t> </w:t>
      </w:r>
      <w:r>
        <w:rPr/>
        <w:t>Transition</w:t>
      </w:r>
      <w:r>
        <w:rPr>
          <w:spacing w:val="-4"/>
        </w:rPr>
        <w:t> </w:t>
      </w:r>
      <w:r>
        <w:rPr/>
        <w:t>Programs</w:t>
      </w:r>
      <w:r>
        <w:rPr>
          <w:spacing w:val="-2"/>
        </w:rPr>
        <w:t> </w:t>
      </w:r>
      <w:r>
        <w:rPr/>
        <w:t>for</w:t>
      </w:r>
      <w:r>
        <w:rPr>
          <w:spacing w:val="-5"/>
        </w:rPr>
        <w:t> </w:t>
      </w:r>
      <w:r>
        <w:rPr/>
        <w:t>Students</w:t>
      </w:r>
      <w:r>
        <w:rPr>
          <w:spacing w:val="-5"/>
        </w:rPr>
        <w:t> </w:t>
      </w:r>
      <w:r>
        <w:rPr/>
        <w:t>with</w:t>
      </w:r>
      <w:r>
        <w:rPr>
          <w:spacing w:val="-6"/>
        </w:rPr>
        <w:t> </w:t>
      </w:r>
      <w:r>
        <w:rPr/>
        <w:t>Intellectual</w:t>
      </w:r>
      <w:r>
        <w:rPr>
          <w:spacing w:val="-3"/>
        </w:rPr>
        <w:t> </w:t>
      </w:r>
      <w:r>
        <w:rPr/>
        <w:t>Disability</w:t>
      </w:r>
      <w:r>
        <w:rPr>
          <w:spacing w:val="-5"/>
        </w:rPr>
        <w:t> </w:t>
      </w:r>
      <w:r>
        <w:rPr/>
        <w:t>(TPSID)</w:t>
      </w:r>
      <w:r>
        <w:rPr>
          <w:spacing w:val="-5"/>
        </w:rPr>
        <w:t> </w:t>
      </w:r>
      <w:r>
        <w:rPr/>
        <w:t>Model Demonstrations, TPSID National Coordination Center (NCC) and Postsecondary Programs for Students with Intellectual Disabilities—National Technical Assistance and Dissemination Center (PPSID-NTAD): $13.8 M</w:t>
      </w:r>
    </w:p>
    <w:p>
      <w:pPr>
        <w:pStyle w:val="BodyText"/>
        <w:spacing w:before="1"/>
        <w:ind w:left="0"/>
        <w:rPr>
          <w:b/>
        </w:rPr>
      </w:pPr>
    </w:p>
    <w:p>
      <w:pPr>
        <w:spacing w:before="0"/>
        <w:ind w:left="100" w:right="0" w:firstLine="0"/>
        <w:jc w:val="left"/>
        <w:rPr>
          <w:sz w:val="22"/>
        </w:rPr>
      </w:pPr>
      <w:r>
        <w:rPr>
          <w:b/>
          <w:sz w:val="22"/>
        </w:rPr>
        <w:t>Protection</w:t>
      </w:r>
      <w:r>
        <w:rPr>
          <w:b/>
          <w:spacing w:val="-3"/>
          <w:sz w:val="22"/>
        </w:rPr>
        <w:t> </w:t>
      </w:r>
      <w:r>
        <w:rPr>
          <w:b/>
          <w:sz w:val="22"/>
        </w:rPr>
        <w:t>and</w:t>
      </w:r>
      <w:r>
        <w:rPr>
          <w:b/>
          <w:spacing w:val="-3"/>
          <w:sz w:val="22"/>
        </w:rPr>
        <w:t> </w:t>
      </w:r>
      <w:r>
        <w:rPr>
          <w:b/>
          <w:sz w:val="22"/>
        </w:rPr>
        <w:t>Advocacy</w:t>
      </w:r>
      <w:r>
        <w:rPr>
          <w:b/>
          <w:spacing w:val="-4"/>
          <w:sz w:val="22"/>
        </w:rPr>
        <w:t> </w:t>
      </w:r>
      <w:r>
        <w:rPr>
          <w:b/>
          <w:sz w:val="22"/>
        </w:rPr>
        <w:t>for</w:t>
      </w:r>
      <w:r>
        <w:rPr>
          <w:b/>
          <w:spacing w:val="-2"/>
          <w:sz w:val="22"/>
        </w:rPr>
        <w:t> </w:t>
      </w:r>
      <w:r>
        <w:rPr>
          <w:b/>
          <w:sz w:val="22"/>
        </w:rPr>
        <w:t>Individual</w:t>
      </w:r>
      <w:r>
        <w:rPr>
          <w:b/>
          <w:spacing w:val="-4"/>
          <w:sz w:val="22"/>
        </w:rPr>
        <w:t> </w:t>
      </w:r>
      <w:r>
        <w:rPr>
          <w:b/>
          <w:sz w:val="22"/>
        </w:rPr>
        <w:t>Rights</w:t>
      </w:r>
      <w:r>
        <w:rPr>
          <w:b/>
          <w:spacing w:val="-4"/>
          <w:sz w:val="22"/>
        </w:rPr>
        <w:t> </w:t>
      </w:r>
      <w:r>
        <w:rPr>
          <w:b/>
          <w:sz w:val="22"/>
        </w:rPr>
        <w:t>(PAIR)</w:t>
      </w:r>
      <w:r>
        <w:rPr>
          <w:b/>
          <w:spacing w:val="-4"/>
          <w:sz w:val="22"/>
        </w:rPr>
        <w:t> </w:t>
      </w:r>
      <w:r>
        <w:rPr>
          <w:b/>
          <w:sz w:val="22"/>
        </w:rPr>
        <w:t>program:</w:t>
      </w:r>
      <w:r>
        <w:rPr>
          <w:b/>
          <w:spacing w:val="-5"/>
          <w:sz w:val="22"/>
        </w:rPr>
        <w:t> </w:t>
      </w:r>
      <w:r>
        <w:rPr>
          <w:b/>
          <w:sz w:val="22"/>
        </w:rPr>
        <w:t>$25</w:t>
      </w:r>
      <w:r>
        <w:rPr>
          <w:b/>
          <w:spacing w:val="-2"/>
          <w:sz w:val="22"/>
        </w:rPr>
        <w:t> </w:t>
      </w:r>
      <w:r>
        <w:rPr>
          <w:b/>
          <w:sz w:val="22"/>
        </w:rPr>
        <w:t>M </w:t>
      </w:r>
      <w:r>
        <w:rPr>
          <w:sz w:val="22"/>
        </w:rPr>
        <w:t>-to</w:t>
      </w:r>
      <w:r>
        <w:rPr>
          <w:spacing w:val="-1"/>
          <w:sz w:val="22"/>
        </w:rPr>
        <w:t> </w:t>
      </w:r>
      <w:r>
        <w:rPr>
          <w:color w:val="1B1B1B"/>
          <w:sz w:val="22"/>
        </w:rPr>
        <w:t>support</w:t>
      </w:r>
      <w:r>
        <w:rPr>
          <w:color w:val="1B1B1B"/>
          <w:spacing w:val="-2"/>
          <w:sz w:val="22"/>
        </w:rPr>
        <w:t> </w:t>
      </w:r>
      <w:r>
        <w:rPr>
          <w:color w:val="1B1B1B"/>
          <w:sz w:val="22"/>
        </w:rPr>
        <w:t>the</w:t>
      </w:r>
      <w:r>
        <w:rPr>
          <w:color w:val="1B1B1B"/>
          <w:spacing w:val="-2"/>
          <w:sz w:val="22"/>
        </w:rPr>
        <w:t> </w:t>
      </w:r>
      <w:r>
        <w:rPr>
          <w:color w:val="1B1B1B"/>
          <w:sz w:val="22"/>
        </w:rPr>
        <w:t>protection</w:t>
      </w:r>
      <w:r>
        <w:rPr>
          <w:color w:val="1B1B1B"/>
          <w:spacing w:val="-3"/>
          <w:sz w:val="22"/>
        </w:rPr>
        <w:t> </w:t>
      </w:r>
      <w:r>
        <w:rPr>
          <w:color w:val="1B1B1B"/>
          <w:sz w:val="22"/>
        </w:rPr>
        <w:t>and</w:t>
      </w:r>
      <w:r>
        <w:rPr>
          <w:color w:val="1B1B1B"/>
          <w:spacing w:val="-4"/>
          <w:sz w:val="22"/>
        </w:rPr>
        <w:t> </w:t>
      </w:r>
      <w:r>
        <w:rPr>
          <w:color w:val="1B1B1B"/>
          <w:sz w:val="22"/>
        </w:rPr>
        <w:t>advocacy system in each state to protect the legal and human rights of individuals with disabilities.</w:t>
      </w:r>
    </w:p>
    <w:p>
      <w:pPr>
        <w:spacing w:before="267"/>
        <w:ind w:left="100" w:right="173" w:firstLine="0"/>
        <w:jc w:val="left"/>
        <w:rPr>
          <w:sz w:val="22"/>
        </w:rPr>
      </w:pPr>
      <w:r>
        <w:rPr>
          <w:b/>
          <w:sz w:val="22"/>
        </w:rPr>
        <w:t>American</w:t>
      </w:r>
      <w:r>
        <w:rPr>
          <w:b/>
          <w:spacing w:val="-3"/>
          <w:sz w:val="22"/>
        </w:rPr>
        <w:t> </w:t>
      </w:r>
      <w:r>
        <w:rPr>
          <w:b/>
          <w:sz w:val="22"/>
        </w:rPr>
        <w:t>Printing</w:t>
      </w:r>
      <w:r>
        <w:rPr>
          <w:b/>
          <w:spacing w:val="-2"/>
          <w:sz w:val="22"/>
        </w:rPr>
        <w:t> </w:t>
      </w:r>
      <w:r>
        <w:rPr>
          <w:b/>
          <w:sz w:val="22"/>
        </w:rPr>
        <w:t>House</w:t>
      </w:r>
      <w:r>
        <w:rPr>
          <w:b/>
          <w:spacing w:val="-6"/>
          <w:sz w:val="22"/>
        </w:rPr>
        <w:t> </w:t>
      </w:r>
      <w:r>
        <w:rPr>
          <w:b/>
          <w:sz w:val="22"/>
        </w:rPr>
        <w:t>for</w:t>
      </w:r>
      <w:r>
        <w:rPr>
          <w:b/>
          <w:spacing w:val="-2"/>
          <w:sz w:val="22"/>
        </w:rPr>
        <w:t> </w:t>
      </w:r>
      <w:r>
        <w:rPr>
          <w:b/>
          <w:sz w:val="22"/>
        </w:rPr>
        <w:t>the</w:t>
      </w:r>
      <w:r>
        <w:rPr>
          <w:b/>
          <w:spacing w:val="-3"/>
          <w:sz w:val="22"/>
        </w:rPr>
        <w:t> </w:t>
      </w:r>
      <w:r>
        <w:rPr>
          <w:b/>
          <w:sz w:val="22"/>
        </w:rPr>
        <w:t>Blind</w:t>
      </w:r>
      <w:r>
        <w:rPr>
          <w:b/>
          <w:spacing w:val="-3"/>
          <w:sz w:val="22"/>
        </w:rPr>
        <w:t> </w:t>
      </w:r>
      <w:r>
        <w:rPr>
          <w:b/>
          <w:sz w:val="22"/>
        </w:rPr>
        <w:t>(APH): $53.43</w:t>
      </w:r>
      <w:r>
        <w:rPr>
          <w:b/>
          <w:spacing w:val="-4"/>
          <w:sz w:val="22"/>
        </w:rPr>
        <w:t> </w:t>
      </w:r>
      <w:r>
        <w:rPr>
          <w:b/>
          <w:sz w:val="22"/>
        </w:rPr>
        <w:t>M</w:t>
      </w:r>
      <w:r>
        <w:rPr>
          <w:b/>
          <w:spacing w:val="-2"/>
          <w:sz w:val="22"/>
        </w:rPr>
        <w:t> </w:t>
      </w:r>
      <w:r>
        <w:rPr>
          <w:sz w:val="22"/>
        </w:rPr>
        <w:t>-to</w:t>
      </w:r>
      <w:r>
        <w:rPr>
          <w:spacing w:val="-1"/>
          <w:sz w:val="22"/>
        </w:rPr>
        <w:t> </w:t>
      </w:r>
      <w:r>
        <w:rPr>
          <w:sz w:val="22"/>
        </w:rPr>
        <w:t>develop</w:t>
      </w:r>
      <w:r>
        <w:rPr>
          <w:spacing w:val="-1"/>
          <w:sz w:val="22"/>
        </w:rPr>
        <w:t> </w:t>
      </w:r>
      <w:r>
        <w:rPr>
          <w:sz w:val="22"/>
        </w:rPr>
        <w:t>innovative</w:t>
      </w:r>
      <w:r>
        <w:rPr>
          <w:spacing w:val="-4"/>
          <w:sz w:val="22"/>
        </w:rPr>
        <w:t> </w:t>
      </w:r>
      <w:r>
        <w:rPr>
          <w:sz w:val="22"/>
        </w:rPr>
        <w:t>products</w:t>
      </w:r>
      <w:r>
        <w:rPr>
          <w:spacing w:val="-2"/>
          <w:sz w:val="22"/>
        </w:rPr>
        <w:t> </w:t>
      </w:r>
      <w:r>
        <w:rPr>
          <w:sz w:val="22"/>
        </w:rPr>
        <w:t>and</w:t>
      </w:r>
      <w:r>
        <w:rPr>
          <w:spacing w:val="-6"/>
          <w:sz w:val="22"/>
        </w:rPr>
        <w:t> </w:t>
      </w:r>
      <w:r>
        <w:rPr>
          <w:sz w:val="22"/>
        </w:rPr>
        <w:t>technology</w:t>
      </w:r>
      <w:r>
        <w:rPr>
          <w:spacing w:val="-2"/>
          <w:sz w:val="22"/>
        </w:rPr>
        <w:t> </w:t>
      </w:r>
      <w:r>
        <w:rPr>
          <w:sz w:val="22"/>
        </w:rPr>
        <w:t>to support people who are blind and low-vision so they can independently live and learn.</w:t>
      </w:r>
    </w:p>
    <w:p>
      <w:pPr>
        <w:pStyle w:val="BodyText"/>
        <w:spacing w:before="1"/>
        <w:ind w:left="0"/>
      </w:pPr>
    </w:p>
    <w:p>
      <w:pPr>
        <w:spacing w:before="0"/>
        <w:ind w:left="100" w:right="0" w:firstLine="0"/>
        <w:jc w:val="left"/>
        <w:rPr>
          <w:sz w:val="22"/>
        </w:rPr>
      </w:pPr>
      <w:r>
        <w:rPr>
          <w:b/>
          <w:sz w:val="22"/>
        </w:rPr>
        <w:t>Assistive</w:t>
      </w:r>
      <w:r>
        <w:rPr>
          <w:b/>
          <w:spacing w:val="-3"/>
          <w:sz w:val="22"/>
        </w:rPr>
        <w:t> </w:t>
      </w:r>
      <w:r>
        <w:rPr>
          <w:b/>
          <w:sz w:val="22"/>
        </w:rPr>
        <w:t>Technology</w:t>
      </w:r>
      <w:r>
        <w:rPr>
          <w:b/>
          <w:spacing w:val="-4"/>
          <w:sz w:val="22"/>
        </w:rPr>
        <w:t> </w:t>
      </w:r>
      <w:r>
        <w:rPr>
          <w:b/>
          <w:sz w:val="22"/>
        </w:rPr>
        <w:t>Act</w:t>
      </w:r>
      <w:r>
        <w:rPr>
          <w:b/>
          <w:spacing w:val="-2"/>
          <w:sz w:val="22"/>
        </w:rPr>
        <w:t> </w:t>
      </w:r>
      <w:r>
        <w:rPr>
          <w:b/>
          <w:sz w:val="22"/>
        </w:rPr>
        <w:t>Programs:</w:t>
      </w:r>
      <w:r>
        <w:rPr>
          <w:b/>
          <w:spacing w:val="-3"/>
          <w:sz w:val="22"/>
        </w:rPr>
        <w:t> </w:t>
      </w:r>
      <w:r>
        <w:rPr>
          <w:b/>
          <w:sz w:val="22"/>
        </w:rPr>
        <w:t>$42</w:t>
      </w:r>
      <w:r>
        <w:rPr>
          <w:b/>
          <w:spacing w:val="-4"/>
          <w:sz w:val="22"/>
        </w:rPr>
        <w:t> </w:t>
      </w:r>
      <w:r>
        <w:rPr>
          <w:b/>
          <w:sz w:val="22"/>
        </w:rPr>
        <w:t>M </w:t>
      </w:r>
      <w:r>
        <w:rPr>
          <w:sz w:val="22"/>
        </w:rPr>
        <w:t>-to</w:t>
      </w:r>
      <w:r>
        <w:rPr>
          <w:spacing w:val="-1"/>
          <w:sz w:val="22"/>
        </w:rPr>
        <w:t> </w:t>
      </w:r>
      <w:r>
        <w:rPr>
          <w:sz w:val="22"/>
        </w:rPr>
        <w:t>support</w:t>
      </w:r>
      <w:r>
        <w:rPr>
          <w:spacing w:val="-2"/>
          <w:sz w:val="22"/>
        </w:rPr>
        <w:t> </w:t>
      </w:r>
      <w:r>
        <w:rPr>
          <w:sz w:val="22"/>
        </w:rPr>
        <w:t>State</w:t>
      </w:r>
      <w:r>
        <w:rPr>
          <w:spacing w:val="-2"/>
          <w:sz w:val="22"/>
        </w:rPr>
        <w:t> </w:t>
      </w:r>
      <w:r>
        <w:rPr>
          <w:sz w:val="22"/>
        </w:rPr>
        <w:t>and</w:t>
      </w:r>
      <w:r>
        <w:rPr>
          <w:spacing w:val="-3"/>
          <w:sz w:val="22"/>
        </w:rPr>
        <w:t> </w:t>
      </w:r>
      <w:r>
        <w:rPr>
          <w:sz w:val="22"/>
        </w:rPr>
        <w:t>Territory</w:t>
      </w:r>
      <w:r>
        <w:rPr>
          <w:spacing w:val="-1"/>
          <w:sz w:val="22"/>
        </w:rPr>
        <w:t> </w:t>
      </w:r>
      <w:r>
        <w:rPr>
          <w:sz w:val="22"/>
        </w:rPr>
        <w:t>assistive</w:t>
      </w:r>
      <w:r>
        <w:rPr>
          <w:spacing w:val="-4"/>
          <w:sz w:val="22"/>
        </w:rPr>
        <w:t> </w:t>
      </w:r>
      <w:r>
        <w:rPr>
          <w:sz w:val="22"/>
        </w:rPr>
        <w:t>technology</w:t>
      </w:r>
      <w:r>
        <w:rPr>
          <w:spacing w:val="-4"/>
          <w:sz w:val="22"/>
        </w:rPr>
        <w:t> </w:t>
      </w:r>
      <w:r>
        <w:rPr>
          <w:sz w:val="22"/>
        </w:rPr>
        <w:t>(AT)</w:t>
      </w:r>
      <w:r>
        <w:rPr>
          <w:spacing w:val="-5"/>
          <w:sz w:val="22"/>
        </w:rPr>
        <w:t> </w:t>
      </w:r>
      <w:r>
        <w:rPr>
          <w:sz w:val="22"/>
        </w:rPr>
        <w:t>programs funded to expand access and increase the acquisition of AT for people with disabilities.</w:t>
      </w:r>
    </w:p>
    <w:p>
      <w:pPr>
        <w:pStyle w:val="BodyText"/>
        <w:ind w:left="0"/>
      </w:pPr>
    </w:p>
    <w:p>
      <w:pPr>
        <w:spacing w:before="0"/>
        <w:ind w:left="100" w:right="0" w:firstLine="0"/>
        <w:jc w:val="left"/>
        <w:rPr>
          <w:sz w:val="22"/>
        </w:rPr>
      </w:pPr>
      <w:r>
        <w:rPr>
          <w:b/>
          <w:sz w:val="22"/>
        </w:rPr>
        <w:t>School</w:t>
      </w:r>
      <w:r>
        <w:rPr>
          <w:b/>
          <w:spacing w:val="-4"/>
          <w:sz w:val="22"/>
        </w:rPr>
        <w:t> </w:t>
      </w:r>
      <w:r>
        <w:rPr>
          <w:b/>
          <w:sz w:val="22"/>
        </w:rPr>
        <w:t>Based</w:t>
      </w:r>
      <w:r>
        <w:rPr>
          <w:b/>
          <w:spacing w:val="-3"/>
          <w:sz w:val="22"/>
        </w:rPr>
        <w:t> </w:t>
      </w:r>
      <w:r>
        <w:rPr>
          <w:b/>
          <w:sz w:val="22"/>
        </w:rPr>
        <w:t>Mental</w:t>
      </w:r>
      <w:r>
        <w:rPr>
          <w:b/>
          <w:spacing w:val="-2"/>
          <w:sz w:val="22"/>
        </w:rPr>
        <w:t> </w:t>
      </w:r>
      <w:r>
        <w:rPr>
          <w:b/>
          <w:sz w:val="22"/>
        </w:rPr>
        <w:t>Health</w:t>
      </w:r>
      <w:r>
        <w:rPr>
          <w:b/>
          <w:spacing w:val="-3"/>
          <w:sz w:val="22"/>
        </w:rPr>
        <w:t> </w:t>
      </w:r>
      <w:r>
        <w:rPr>
          <w:b/>
          <w:sz w:val="22"/>
        </w:rPr>
        <w:t>Services</w:t>
      </w:r>
      <w:r>
        <w:rPr>
          <w:b/>
          <w:spacing w:val="-4"/>
          <w:sz w:val="22"/>
        </w:rPr>
        <w:t> </w:t>
      </w:r>
      <w:r>
        <w:rPr>
          <w:b/>
          <w:sz w:val="22"/>
        </w:rPr>
        <w:t>Professionals &amp;</w:t>
      </w:r>
      <w:r>
        <w:rPr>
          <w:b/>
          <w:spacing w:val="-4"/>
          <w:sz w:val="22"/>
        </w:rPr>
        <w:t> </w:t>
      </w:r>
      <w:r>
        <w:rPr>
          <w:b/>
          <w:sz w:val="22"/>
        </w:rPr>
        <w:t>School</w:t>
      </w:r>
      <w:r>
        <w:rPr>
          <w:b/>
          <w:spacing w:val="-4"/>
          <w:sz w:val="22"/>
        </w:rPr>
        <w:t> </w:t>
      </w:r>
      <w:r>
        <w:rPr>
          <w:b/>
          <w:sz w:val="22"/>
        </w:rPr>
        <w:t>Based</w:t>
      </w:r>
      <w:r>
        <w:rPr>
          <w:b/>
          <w:spacing w:val="-3"/>
          <w:sz w:val="22"/>
        </w:rPr>
        <w:t> </w:t>
      </w:r>
      <w:r>
        <w:rPr>
          <w:b/>
          <w:sz w:val="22"/>
        </w:rPr>
        <w:t>Mental</w:t>
      </w:r>
      <w:r>
        <w:rPr>
          <w:b/>
          <w:spacing w:val="-2"/>
          <w:sz w:val="22"/>
        </w:rPr>
        <w:t> </w:t>
      </w:r>
      <w:r>
        <w:rPr>
          <w:b/>
          <w:sz w:val="22"/>
        </w:rPr>
        <w:t>Health</w:t>
      </w:r>
      <w:r>
        <w:rPr>
          <w:b/>
          <w:spacing w:val="-3"/>
          <w:sz w:val="22"/>
        </w:rPr>
        <w:t> </w:t>
      </w:r>
      <w:r>
        <w:rPr>
          <w:b/>
          <w:sz w:val="22"/>
        </w:rPr>
        <w:t>Services</w:t>
      </w:r>
      <w:r>
        <w:rPr>
          <w:b/>
          <w:spacing w:val="-4"/>
          <w:sz w:val="22"/>
        </w:rPr>
        <w:t> </w:t>
      </w:r>
      <w:r>
        <w:rPr>
          <w:b/>
          <w:sz w:val="22"/>
        </w:rPr>
        <w:t>grants:</w:t>
      </w:r>
      <w:r>
        <w:rPr>
          <w:b/>
          <w:spacing w:val="-5"/>
          <w:sz w:val="22"/>
        </w:rPr>
        <w:t> </w:t>
      </w:r>
      <w:r>
        <w:rPr>
          <w:b/>
          <w:sz w:val="22"/>
        </w:rPr>
        <w:t>$250</w:t>
      </w:r>
      <w:r>
        <w:rPr>
          <w:b/>
          <w:spacing w:val="-2"/>
          <w:sz w:val="22"/>
        </w:rPr>
        <w:t> </w:t>
      </w:r>
      <w:r>
        <w:rPr>
          <w:b/>
          <w:sz w:val="22"/>
        </w:rPr>
        <w:t>M</w:t>
      </w:r>
      <w:r>
        <w:rPr>
          <w:b/>
          <w:spacing w:val="40"/>
          <w:sz w:val="22"/>
        </w:rPr>
        <w:t> </w:t>
      </w:r>
      <w:r>
        <w:rPr>
          <w:sz w:val="22"/>
        </w:rPr>
        <w:t>- equally divided -to increase the number of school based credentialed mental health professionals so that all students can thrive in safe and supportive schools.</w:t>
      </w:r>
    </w:p>
    <w:p>
      <w:pPr>
        <w:pStyle w:val="Heading1"/>
        <w:spacing w:before="268"/>
      </w:pPr>
      <w:r>
        <w:rPr/>
        <w:t>Concerns</w:t>
      </w:r>
      <w:r>
        <w:rPr>
          <w:spacing w:val="-6"/>
        </w:rPr>
        <w:t> </w:t>
      </w:r>
      <w:r>
        <w:rPr/>
        <w:t>with</w:t>
      </w:r>
      <w:r>
        <w:rPr>
          <w:spacing w:val="-6"/>
        </w:rPr>
        <w:t> </w:t>
      </w:r>
      <w:r>
        <w:rPr/>
        <w:t>moving</w:t>
      </w:r>
      <w:r>
        <w:rPr>
          <w:spacing w:val="-6"/>
        </w:rPr>
        <w:t> </w:t>
      </w:r>
      <w:r>
        <w:rPr/>
        <w:t>IDEA</w:t>
      </w:r>
      <w:r>
        <w:rPr>
          <w:spacing w:val="-3"/>
        </w:rPr>
        <w:t> </w:t>
      </w:r>
      <w:r>
        <w:rPr/>
        <w:t>and</w:t>
      </w:r>
      <w:r>
        <w:rPr>
          <w:spacing w:val="-5"/>
        </w:rPr>
        <w:t> </w:t>
      </w:r>
      <w:r>
        <w:rPr/>
        <w:t>other</w:t>
      </w:r>
      <w:r>
        <w:rPr>
          <w:spacing w:val="-4"/>
        </w:rPr>
        <w:t> </w:t>
      </w:r>
      <w:r>
        <w:rPr/>
        <w:t>Education</w:t>
      </w:r>
      <w:r>
        <w:rPr>
          <w:spacing w:val="-5"/>
        </w:rPr>
        <w:t> </w:t>
      </w:r>
      <w:r>
        <w:rPr/>
        <w:t>Programs</w:t>
      </w:r>
      <w:r>
        <w:rPr>
          <w:spacing w:val="-4"/>
        </w:rPr>
        <w:t> </w:t>
      </w:r>
      <w:r>
        <w:rPr/>
        <w:t>to</w:t>
      </w:r>
      <w:r>
        <w:rPr>
          <w:spacing w:val="-5"/>
        </w:rPr>
        <w:t> </w:t>
      </w:r>
      <w:r>
        <w:rPr>
          <w:spacing w:val="-4"/>
        </w:rPr>
        <w:t>HHS:</w:t>
      </w:r>
    </w:p>
    <w:p>
      <w:pPr>
        <w:pStyle w:val="BodyText"/>
        <w:spacing w:before="22"/>
        <w:ind w:left="100" w:right="173"/>
      </w:pPr>
      <w:r>
        <w:rPr/>
        <w:t>CCD is deeply troubled by the prospect that programs supporting students with disabilities could be moved to other agencies like the Department of Health and Human Services (HHS). We do not support such proposals because the Department holds the specific authority from Congress as well as the expertise to support key programs</w:t>
      </w:r>
      <w:r>
        <w:rPr>
          <w:spacing w:val="-5"/>
        </w:rPr>
        <w:t> </w:t>
      </w:r>
      <w:r>
        <w:rPr/>
        <w:t>that</w:t>
      </w:r>
      <w:r>
        <w:rPr>
          <w:spacing w:val="-3"/>
        </w:rPr>
        <w:t> </w:t>
      </w:r>
      <w:r>
        <w:rPr/>
        <w:t>provide</w:t>
      </w:r>
      <w:r>
        <w:rPr>
          <w:spacing w:val="-3"/>
        </w:rPr>
        <w:t> </w:t>
      </w:r>
      <w:r>
        <w:rPr/>
        <w:t>a</w:t>
      </w:r>
      <w:r>
        <w:rPr>
          <w:spacing w:val="-3"/>
        </w:rPr>
        <w:t> </w:t>
      </w:r>
      <w:r>
        <w:rPr/>
        <w:t>necessary</w:t>
      </w:r>
      <w:r>
        <w:rPr>
          <w:spacing w:val="-3"/>
        </w:rPr>
        <w:t> </w:t>
      </w:r>
      <w:r>
        <w:rPr/>
        <w:t>ecosystem</w:t>
      </w:r>
      <w:r>
        <w:rPr>
          <w:spacing w:val="-4"/>
        </w:rPr>
        <w:t> </w:t>
      </w:r>
      <w:r>
        <w:rPr/>
        <w:t>to</w:t>
      </w:r>
      <w:r>
        <w:rPr>
          <w:spacing w:val="-2"/>
        </w:rPr>
        <w:t> </w:t>
      </w:r>
      <w:r>
        <w:rPr/>
        <w:t>improve</w:t>
      </w:r>
      <w:r>
        <w:rPr>
          <w:spacing w:val="-3"/>
        </w:rPr>
        <w:t> </w:t>
      </w:r>
      <w:r>
        <w:rPr/>
        <w:t>access</w:t>
      </w:r>
      <w:r>
        <w:rPr>
          <w:spacing w:val="-4"/>
        </w:rPr>
        <w:t> </w:t>
      </w:r>
      <w:r>
        <w:rPr/>
        <w:t>to</w:t>
      </w:r>
      <w:r>
        <w:rPr>
          <w:spacing w:val="-4"/>
        </w:rPr>
        <w:t> </w:t>
      </w:r>
      <w:r>
        <w:rPr/>
        <w:t>education</w:t>
      </w:r>
      <w:r>
        <w:rPr>
          <w:spacing w:val="-4"/>
        </w:rPr>
        <w:t> </w:t>
      </w:r>
      <w:r>
        <w:rPr/>
        <w:t>and</w:t>
      </w:r>
      <w:r>
        <w:rPr>
          <w:spacing w:val="-4"/>
        </w:rPr>
        <w:t> </w:t>
      </w:r>
      <w:r>
        <w:rPr/>
        <w:t>employment</w:t>
      </w:r>
      <w:r>
        <w:rPr>
          <w:spacing w:val="-3"/>
        </w:rPr>
        <w:t> </w:t>
      </w:r>
      <w:r>
        <w:rPr/>
        <w:t>for</w:t>
      </w:r>
      <w:r>
        <w:rPr>
          <w:spacing w:val="-3"/>
        </w:rPr>
        <w:t> </w:t>
      </w:r>
      <w:r>
        <w:rPr/>
        <w:t>students</w:t>
      </w:r>
      <w:r>
        <w:rPr>
          <w:spacing w:val="-5"/>
        </w:rPr>
        <w:t> </w:t>
      </w:r>
      <w:r>
        <w:rPr/>
        <w:t>with disabilities. Through the Office of Special Education and Rehabilitative Services (OSERS), the Office of Special Education (OSEP), the Rehabilitative Services Administration (RSA) as well as Office for Civil Rights (OCR), the Department provides expertise and resources including leading research initiatives, providing technical assistance, collecting and reporting data, developing inter-departmental guidance, and other functions essential to helping states and districts meet IDEA’s requirements. The Department also provides central leadership and direction on education policy, ensuring that services are streamlined and accessible. Additionally, the</w:t>
      </w:r>
    </w:p>
    <w:p>
      <w:pPr>
        <w:pStyle w:val="BodyText"/>
        <w:spacing w:before="1"/>
        <w:ind w:left="100" w:right="173"/>
      </w:pPr>
      <w:r>
        <w:rPr/>
        <w:t>Department’s</w:t>
      </w:r>
      <w:r>
        <w:rPr>
          <w:spacing w:val="-2"/>
        </w:rPr>
        <w:t> </w:t>
      </w:r>
      <w:r>
        <w:rPr/>
        <w:t>OCR</w:t>
      </w:r>
      <w:r>
        <w:rPr>
          <w:spacing w:val="-3"/>
        </w:rPr>
        <w:t> </w:t>
      </w:r>
      <w:r>
        <w:rPr/>
        <w:t>safeguards</w:t>
      </w:r>
      <w:r>
        <w:rPr>
          <w:spacing w:val="-3"/>
        </w:rPr>
        <w:t> </w:t>
      </w:r>
      <w:r>
        <w:rPr/>
        <w:t>the</w:t>
      </w:r>
      <w:r>
        <w:rPr>
          <w:spacing w:val="-3"/>
        </w:rPr>
        <w:t> </w:t>
      </w:r>
      <w:r>
        <w:rPr/>
        <w:t>education</w:t>
      </w:r>
      <w:r>
        <w:rPr>
          <w:spacing w:val="-6"/>
        </w:rPr>
        <w:t> </w:t>
      </w:r>
      <w:r>
        <w:rPr/>
        <w:t>and</w:t>
      </w:r>
      <w:r>
        <w:rPr>
          <w:spacing w:val="-4"/>
        </w:rPr>
        <w:t> </w:t>
      </w:r>
      <w:r>
        <w:rPr/>
        <w:t>civil</w:t>
      </w:r>
      <w:r>
        <w:rPr>
          <w:spacing w:val="-7"/>
        </w:rPr>
        <w:t> </w:t>
      </w:r>
      <w:r>
        <w:rPr/>
        <w:t>rights</w:t>
      </w:r>
      <w:r>
        <w:rPr>
          <w:spacing w:val="-2"/>
        </w:rPr>
        <w:t> </w:t>
      </w:r>
      <w:r>
        <w:rPr/>
        <w:t>of</w:t>
      </w:r>
      <w:r>
        <w:rPr>
          <w:spacing w:val="-3"/>
        </w:rPr>
        <w:t> </w:t>
      </w:r>
      <w:r>
        <w:rPr/>
        <w:t>students</w:t>
      </w:r>
      <w:r>
        <w:rPr>
          <w:spacing w:val="-5"/>
        </w:rPr>
        <w:t> </w:t>
      </w:r>
      <w:r>
        <w:rPr/>
        <w:t>with</w:t>
      </w:r>
      <w:r>
        <w:rPr>
          <w:spacing w:val="-3"/>
        </w:rPr>
        <w:t> </w:t>
      </w:r>
      <w:r>
        <w:rPr/>
        <w:t>disabilities</w:t>
      </w:r>
      <w:r>
        <w:rPr>
          <w:spacing w:val="-3"/>
        </w:rPr>
        <w:t> </w:t>
      </w:r>
      <w:r>
        <w:rPr/>
        <w:t>by</w:t>
      </w:r>
      <w:r>
        <w:rPr>
          <w:spacing w:val="-3"/>
        </w:rPr>
        <w:t> </w:t>
      </w:r>
      <w:r>
        <w:rPr/>
        <w:t>investigating</w:t>
      </w:r>
      <w:r>
        <w:rPr>
          <w:spacing w:val="-4"/>
        </w:rPr>
        <w:t> </w:t>
      </w:r>
      <w:r>
        <w:rPr/>
        <w:t>patterns of discrimination, including the rampant abuse and school use of restraint and</w:t>
      </w:r>
      <w:r>
        <w:rPr>
          <w:spacing w:val="-1"/>
        </w:rPr>
        <w:t> </w:t>
      </w:r>
      <w:r>
        <w:rPr/>
        <w:t>seclusion that</w:t>
      </w:r>
      <w:r>
        <w:rPr>
          <w:spacing w:val="-1"/>
        </w:rPr>
        <w:t> </w:t>
      </w:r>
      <w:r>
        <w:rPr/>
        <w:t>impacts millions of children with disabilities in schools nationwide. Moving IDEA responsibilities to multiple federal agencies would create unnecessary complexity and confusion, particularly for families navigating the educational system.</w:t>
      </w:r>
    </w:p>
    <w:p>
      <w:pPr>
        <w:spacing w:after="0"/>
        <w:sectPr>
          <w:pgSz w:w="12240" w:h="15840"/>
          <w:pgMar w:top="900" w:bottom="280" w:left="980" w:right="880"/>
        </w:sectPr>
      </w:pPr>
    </w:p>
    <w:p>
      <w:pPr>
        <w:pStyle w:val="BodyText"/>
        <w:spacing w:before="35"/>
        <w:ind w:left="100"/>
      </w:pPr>
      <w:r>
        <w:rPr/>
        <w:t>As</w:t>
      </w:r>
      <w:r>
        <w:rPr>
          <w:spacing w:val="-4"/>
        </w:rPr>
        <w:t> </w:t>
      </w:r>
      <w:r>
        <w:rPr/>
        <w:t>CCD</w:t>
      </w:r>
      <w:r>
        <w:rPr>
          <w:spacing w:val="-5"/>
        </w:rPr>
        <w:t> </w:t>
      </w:r>
      <w:r>
        <w:rPr/>
        <w:t>told</w:t>
      </w:r>
      <w:r>
        <w:rPr>
          <w:spacing w:val="-7"/>
        </w:rPr>
        <w:t> </w:t>
      </w:r>
      <w:r>
        <w:rPr/>
        <w:t>House</w:t>
      </w:r>
      <w:r>
        <w:rPr>
          <w:spacing w:val="-5"/>
        </w:rPr>
        <w:t> </w:t>
      </w:r>
      <w:r>
        <w:rPr/>
        <w:t>and</w:t>
      </w:r>
      <w:r>
        <w:rPr>
          <w:spacing w:val="-6"/>
        </w:rPr>
        <w:t> </w:t>
      </w:r>
      <w:r>
        <w:rPr/>
        <w:t>Senate</w:t>
      </w:r>
      <w:r>
        <w:rPr>
          <w:spacing w:val="-3"/>
        </w:rPr>
        <w:t> </w:t>
      </w:r>
      <w:r>
        <w:rPr/>
        <w:t>appropriators</w:t>
      </w:r>
      <w:r>
        <w:rPr>
          <w:spacing w:val="-3"/>
        </w:rPr>
        <w:t> </w:t>
      </w:r>
      <w:r>
        <w:rPr/>
        <w:t>and</w:t>
      </w:r>
      <w:r>
        <w:rPr>
          <w:spacing w:val="-6"/>
        </w:rPr>
        <w:t> </w:t>
      </w:r>
      <w:r>
        <w:rPr/>
        <w:t>authorizers</w:t>
      </w:r>
      <w:r>
        <w:rPr>
          <w:spacing w:val="-5"/>
        </w:rPr>
        <w:t> </w:t>
      </w:r>
      <w:r>
        <w:rPr/>
        <w:t>on</w:t>
      </w:r>
      <w:r>
        <w:rPr>
          <w:spacing w:val="-4"/>
        </w:rPr>
        <w:t> </w:t>
      </w:r>
      <w:r>
        <w:rPr/>
        <w:t>April</w:t>
      </w:r>
      <w:r>
        <w:rPr>
          <w:spacing w:val="-6"/>
        </w:rPr>
        <w:t> </w:t>
      </w:r>
      <w:r>
        <w:rPr/>
        <w:t>4,</w:t>
      </w:r>
      <w:r>
        <w:rPr>
          <w:spacing w:val="-5"/>
        </w:rPr>
        <w:t> </w:t>
      </w:r>
      <w:r>
        <w:rPr>
          <w:spacing w:val="-2"/>
        </w:rPr>
        <w:t>2025,</w:t>
      </w:r>
    </w:p>
    <w:p>
      <w:pPr>
        <w:pStyle w:val="BodyText"/>
        <w:spacing w:before="241"/>
        <w:ind w:left="460" w:right="173"/>
      </w:pPr>
      <w:r>
        <w:rPr/>
        <w:t>Members of Congress and others have proposed transferring functions authorized by IDEA to the Department</w:t>
      </w:r>
      <w:r>
        <w:rPr>
          <w:spacing w:val="-2"/>
        </w:rPr>
        <w:t> </w:t>
      </w:r>
      <w:r>
        <w:rPr/>
        <w:t>of</w:t>
      </w:r>
      <w:r>
        <w:rPr>
          <w:spacing w:val="-4"/>
        </w:rPr>
        <w:t> </w:t>
      </w:r>
      <w:r>
        <w:rPr/>
        <w:t>Health</w:t>
      </w:r>
      <w:r>
        <w:rPr>
          <w:spacing w:val="-4"/>
        </w:rPr>
        <w:t> </w:t>
      </w:r>
      <w:r>
        <w:rPr/>
        <w:t>and</w:t>
      </w:r>
      <w:r>
        <w:rPr>
          <w:spacing w:val="-4"/>
        </w:rPr>
        <w:t> </w:t>
      </w:r>
      <w:r>
        <w:rPr/>
        <w:t>Human</w:t>
      </w:r>
      <w:r>
        <w:rPr>
          <w:spacing w:val="-2"/>
        </w:rPr>
        <w:t> </w:t>
      </w:r>
      <w:r>
        <w:rPr/>
        <w:t>Services</w:t>
      </w:r>
      <w:r>
        <w:rPr>
          <w:spacing w:val="-3"/>
        </w:rPr>
        <w:t> </w:t>
      </w:r>
      <w:r>
        <w:rPr/>
        <w:t>(HHS)</w:t>
      </w:r>
      <w:r>
        <w:rPr>
          <w:spacing w:val="-2"/>
        </w:rPr>
        <w:t> </w:t>
      </w:r>
      <w:r>
        <w:rPr/>
        <w:t>as</w:t>
      </w:r>
      <w:r>
        <w:rPr>
          <w:spacing w:val="-2"/>
        </w:rPr>
        <w:t> </w:t>
      </w:r>
      <w:r>
        <w:rPr/>
        <w:t>part</w:t>
      </w:r>
      <w:r>
        <w:rPr>
          <w:spacing w:val="-2"/>
        </w:rPr>
        <w:t> </w:t>
      </w:r>
      <w:r>
        <w:rPr/>
        <w:t>of</w:t>
      </w:r>
      <w:r>
        <w:rPr>
          <w:spacing w:val="-4"/>
        </w:rPr>
        <w:t> </w:t>
      </w:r>
      <w:r>
        <w:rPr/>
        <w:t>the</w:t>
      </w:r>
      <w:r>
        <w:rPr>
          <w:spacing w:val="-2"/>
        </w:rPr>
        <w:t> </w:t>
      </w:r>
      <w:r>
        <w:rPr/>
        <w:t>Fiscal</w:t>
      </w:r>
      <w:r>
        <w:rPr>
          <w:spacing w:val="-2"/>
        </w:rPr>
        <w:t> </w:t>
      </w:r>
      <w:r>
        <w:rPr/>
        <w:t>Year</w:t>
      </w:r>
      <w:r>
        <w:rPr>
          <w:spacing w:val="-3"/>
        </w:rPr>
        <w:t> </w:t>
      </w:r>
      <w:r>
        <w:rPr/>
        <w:t>2026</w:t>
      </w:r>
      <w:r>
        <w:rPr>
          <w:spacing w:val="-5"/>
        </w:rPr>
        <w:t> </w:t>
      </w:r>
      <w:r>
        <w:rPr/>
        <w:t>appropriations.</w:t>
      </w:r>
      <w:r>
        <w:rPr>
          <w:spacing w:val="-4"/>
        </w:rPr>
        <w:t> </w:t>
      </w:r>
      <w:r>
        <w:rPr/>
        <w:t>This</w:t>
      </w:r>
      <w:r>
        <w:rPr>
          <w:spacing w:val="-2"/>
        </w:rPr>
        <w:t> </w:t>
      </w:r>
      <w:r>
        <w:rPr/>
        <w:t>shift</w:t>
      </w:r>
      <w:r>
        <w:rPr>
          <w:spacing w:val="-2"/>
        </w:rPr>
        <w:t> </w:t>
      </w:r>
      <w:r>
        <w:rPr/>
        <w:t>is unacceptable for these reasons:</w:t>
      </w:r>
    </w:p>
    <w:p>
      <w:pPr>
        <w:pStyle w:val="BodyText"/>
        <w:spacing w:before="238"/>
        <w:ind w:left="460"/>
      </w:pPr>
      <w:r>
        <w:rPr>
          <w:b/>
        </w:rPr>
        <w:t>Separating Students with Disabilities from Educational Support</w:t>
      </w:r>
      <w:r>
        <w:rPr/>
        <w:t>: Moving IDEA programs to HHS would promote a medical model of disability, segregating students from essential school-based resources. The Department of Education, not HHS, holds the necessary authority and expertise to support programs for students with disabilities. HHS is not equipped to collaborate with state education agencies or provide the critical</w:t>
      </w:r>
      <w:r>
        <w:rPr>
          <w:spacing w:val="-4"/>
        </w:rPr>
        <w:t> </w:t>
      </w:r>
      <w:r>
        <w:rPr/>
        <w:t>technical</w:t>
      </w:r>
      <w:r>
        <w:rPr>
          <w:spacing w:val="-4"/>
        </w:rPr>
        <w:t> </w:t>
      </w:r>
      <w:r>
        <w:rPr/>
        <w:t>assistance</w:t>
      </w:r>
      <w:r>
        <w:rPr>
          <w:spacing w:val="-4"/>
        </w:rPr>
        <w:t> </w:t>
      </w:r>
      <w:r>
        <w:rPr/>
        <w:t>parents</w:t>
      </w:r>
      <w:r>
        <w:rPr>
          <w:spacing w:val="-2"/>
        </w:rPr>
        <w:t> </w:t>
      </w:r>
      <w:r>
        <w:rPr/>
        <w:t>need,</w:t>
      </w:r>
      <w:r>
        <w:rPr>
          <w:spacing w:val="-3"/>
        </w:rPr>
        <w:t> </w:t>
      </w:r>
      <w:r>
        <w:rPr/>
        <w:t>which</w:t>
      </w:r>
      <w:r>
        <w:rPr>
          <w:spacing w:val="-3"/>
        </w:rPr>
        <w:t> </w:t>
      </w:r>
      <w:r>
        <w:rPr/>
        <w:t>is</w:t>
      </w:r>
      <w:r>
        <w:rPr>
          <w:spacing w:val="-3"/>
        </w:rPr>
        <w:t> </w:t>
      </w:r>
      <w:r>
        <w:rPr/>
        <w:t>currently</w:t>
      </w:r>
      <w:r>
        <w:rPr>
          <w:spacing w:val="-3"/>
        </w:rPr>
        <w:t> </w:t>
      </w:r>
      <w:r>
        <w:rPr/>
        <w:t>facilitated</w:t>
      </w:r>
      <w:r>
        <w:rPr>
          <w:spacing w:val="-3"/>
        </w:rPr>
        <w:t> </w:t>
      </w:r>
      <w:r>
        <w:rPr/>
        <w:t>through</w:t>
      </w:r>
      <w:r>
        <w:rPr>
          <w:spacing w:val="-4"/>
        </w:rPr>
        <w:t> </w:t>
      </w:r>
      <w:r>
        <w:rPr/>
        <w:t>the</w:t>
      </w:r>
      <w:r>
        <w:rPr>
          <w:spacing w:val="-3"/>
        </w:rPr>
        <w:t> </w:t>
      </w:r>
      <w:r>
        <w:rPr/>
        <w:t>state</w:t>
      </w:r>
      <w:r>
        <w:rPr>
          <w:spacing w:val="-3"/>
        </w:rPr>
        <w:t> </w:t>
      </w:r>
      <w:r>
        <w:rPr/>
        <w:t>and</w:t>
      </w:r>
      <w:r>
        <w:rPr>
          <w:spacing w:val="-4"/>
        </w:rPr>
        <w:t> </w:t>
      </w:r>
      <w:r>
        <w:rPr/>
        <w:t>regional</w:t>
      </w:r>
      <w:r>
        <w:rPr>
          <w:spacing w:val="-5"/>
        </w:rPr>
        <w:t> </w:t>
      </w:r>
      <w:r>
        <w:rPr/>
        <w:t>Parent Training and Information (PTI) networks.</w:t>
      </w:r>
    </w:p>
    <w:p>
      <w:pPr>
        <w:pStyle w:val="BodyText"/>
        <w:spacing w:before="2"/>
        <w:ind w:left="0"/>
      </w:pPr>
    </w:p>
    <w:p>
      <w:pPr>
        <w:pStyle w:val="BodyText"/>
        <w:ind w:left="460" w:right="173"/>
      </w:pPr>
      <w:r>
        <w:rPr>
          <w:b/>
        </w:rPr>
        <w:t>Disconnecting</w:t>
      </w:r>
      <w:r>
        <w:rPr>
          <w:b/>
          <w:spacing w:val="-5"/>
        </w:rPr>
        <w:t> </w:t>
      </w:r>
      <w:r>
        <w:rPr>
          <w:b/>
        </w:rPr>
        <w:t>Students</w:t>
      </w:r>
      <w:r>
        <w:rPr>
          <w:b/>
          <w:spacing w:val="-3"/>
        </w:rPr>
        <w:t> </w:t>
      </w:r>
      <w:r>
        <w:rPr>
          <w:b/>
        </w:rPr>
        <w:t>from</w:t>
      </w:r>
      <w:r>
        <w:rPr>
          <w:b/>
          <w:spacing w:val="-3"/>
        </w:rPr>
        <w:t> </w:t>
      </w:r>
      <w:r>
        <w:rPr>
          <w:b/>
        </w:rPr>
        <w:t>Bipartisan</w:t>
      </w:r>
      <w:r>
        <w:rPr>
          <w:b/>
          <w:spacing w:val="-4"/>
        </w:rPr>
        <w:t> </w:t>
      </w:r>
      <w:r>
        <w:rPr>
          <w:b/>
        </w:rPr>
        <w:t>Education</w:t>
      </w:r>
      <w:r>
        <w:rPr>
          <w:b/>
          <w:spacing w:val="-4"/>
        </w:rPr>
        <w:t> </w:t>
      </w:r>
      <w:r>
        <w:rPr>
          <w:b/>
        </w:rPr>
        <w:t>Programs</w:t>
      </w:r>
      <w:r>
        <w:rPr/>
        <w:t>:</w:t>
      </w:r>
      <w:r>
        <w:rPr>
          <w:spacing w:val="-5"/>
        </w:rPr>
        <w:t> </w:t>
      </w:r>
      <w:r>
        <w:rPr/>
        <w:t>Most</w:t>
      </w:r>
      <w:r>
        <w:rPr>
          <w:spacing w:val="-5"/>
        </w:rPr>
        <w:t> </w:t>
      </w:r>
      <w:r>
        <w:rPr/>
        <w:t>students</w:t>
      </w:r>
      <w:r>
        <w:rPr>
          <w:spacing w:val="-5"/>
        </w:rPr>
        <w:t> </w:t>
      </w:r>
      <w:r>
        <w:rPr/>
        <w:t>with</w:t>
      </w:r>
      <w:r>
        <w:rPr>
          <w:spacing w:val="-3"/>
        </w:rPr>
        <w:t> </w:t>
      </w:r>
      <w:r>
        <w:rPr/>
        <w:t>disabilities</w:t>
      </w:r>
      <w:r>
        <w:rPr>
          <w:spacing w:val="-3"/>
        </w:rPr>
        <w:t> </w:t>
      </w:r>
      <w:r>
        <w:rPr/>
        <w:t>are</w:t>
      </w:r>
      <w:r>
        <w:rPr>
          <w:spacing w:val="-3"/>
        </w:rPr>
        <w:t> </w:t>
      </w:r>
      <w:r>
        <w:rPr/>
        <w:t>in</w:t>
      </w:r>
      <w:r>
        <w:rPr>
          <w:spacing w:val="-5"/>
        </w:rPr>
        <w:t> </w:t>
      </w:r>
      <w:r>
        <w:rPr/>
        <w:t>general education, and IDEA must be integrated with other federal education laws, such as the Elementary and Secondary Education Act, the Carl D. Perkins Act, the Workforce Innovation and Opportunity Act, and the Higher Education Act. These laws support educational equity and access for students with disabilities, ensuring they have the same opportunities for education, career training, and employment as their peers.</w:t>
      </w:r>
    </w:p>
    <w:p>
      <w:pPr>
        <w:pStyle w:val="BodyText"/>
        <w:spacing w:before="239"/>
        <w:ind w:left="460" w:right="180"/>
      </w:pPr>
      <w:r>
        <w:rPr/>
        <w:t>Any</w:t>
      </w:r>
      <w:r>
        <w:rPr>
          <w:spacing w:val="-2"/>
        </w:rPr>
        <w:t> </w:t>
      </w:r>
      <w:r>
        <w:rPr/>
        <w:t>proposal</w:t>
      </w:r>
      <w:r>
        <w:rPr>
          <w:spacing w:val="-2"/>
        </w:rPr>
        <w:t> </w:t>
      </w:r>
      <w:r>
        <w:rPr/>
        <w:t>to</w:t>
      </w:r>
      <w:r>
        <w:rPr>
          <w:spacing w:val="-1"/>
        </w:rPr>
        <w:t> </w:t>
      </w:r>
      <w:r>
        <w:rPr/>
        <w:t>dismantle</w:t>
      </w:r>
      <w:r>
        <w:rPr>
          <w:spacing w:val="-4"/>
        </w:rPr>
        <w:t> </w:t>
      </w:r>
      <w:r>
        <w:rPr/>
        <w:t>the</w:t>
      </w:r>
      <w:r>
        <w:rPr>
          <w:spacing w:val="-2"/>
        </w:rPr>
        <w:t> </w:t>
      </w:r>
      <w:r>
        <w:rPr/>
        <w:t>Department</w:t>
      </w:r>
      <w:r>
        <w:rPr>
          <w:spacing w:val="-5"/>
        </w:rPr>
        <w:t> </w:t>
      </w:r>
      <w:r>
        <w:rPr/>
        <w:t>of</w:t>
      </w:r>
      <w:r>
        <w:rPr>
          <w:spacing w:val="-5"/>
        </w:rPr>
        <w:t> </w:t>
      </w:r>
      <w:r>
        <w:rPr/>
        <w:t>Education</w:t>
      </w:r>
      <w:r>
        <w:rPr>
          <w:spacing w:val="-3"/>
        </w:rPr>
        <w:t> </w:t>
      </w:r>
      <w:r>
        <w:rPr/>
        <w:t>is</w:t>
      </w:r>
      <w:r>
        <w:rPr>
          <w:spacing w:val="-2"/>
        </w:rPr>
        <w:t> </w:t>
      </w:r>
      <w:r>
        <w:rPr/>
        <w:t>shortsighted</w:t>
      </w:r>
      <w:r>
        <w:rPr>
          <w:spacing w:val="-2"/>
        </w:rPr>
        <w:t> </w:t>
      </w:r>
      <w:r>
        <w:rPr/>
        <w:t>and</w:t>
      </w:r>
      <w:r>
        <w:rPr>
          <w:spacing w:val="-4"/>
        </w:rPr>
        <w:t> </w:t>
      </w:r>
      <w:r>
        <w:rPr/>
        <w:t>harmful.</w:t>
      </w:r>
      <w:r>
        <w:rPr>
          <w:spacing w:val="-3"/>
        </w:rPr>
        <w:t> </w:t>
      </w:r>
      <w:r>
        <w:rPr/>
        <w:t>Students</w:t>
      </w:r>
      <w:r>
        <w:rPr>
          <w:spacing w:val="-4"/>
        </w:rPr>
        <w:t> </w:t>
      </w:r>
      <w:r>
        <w:rPr/>
        <w:t>with disabilities should remain supported by an agency focused on their academic and career success.</w:t>
      </w:r>
    </w:p>
    <w:p>
      <w:pPr>
        <w:pStyle w:val="BodyText"/>
        <w:spacing w:before="1"/>
        <w:ind w:left="460"/>
      </w:pPr>
      <w:r>
        <w:rPr/>
        <w:t>Furthermore,</w:t>
      </w:r>
      <w:r>
        <w:rPr>
          <w:spacing w:val="-8"/>
        </w:rPr>
        <w:t> </w:t>
      </w:r>
      <w:r>
        <w:rPr/>
        <w:t>with</w:t>
      </w:r>
      <w:r>
        <w:rPr>
          <w:spacing w:val="-6"/>
        </w:rPr>
        <w:t> </w:t>
      </w:r>
      <w:r>
        <w:rPr/>
        <w:t>recent</w:t>
      </w:r>
      <w:r>
        <w:rPr>
          <w:spacing w:val="-4"/>
        </w:rPr>
        <w:t> </w:t>
      </w:r>
      <w:r>
        <w:rPr/>
        <w:t>staff</w:t>
      </w:r>
      <w:r>
        <w:rPr>
          <w:spacing w:val="-4"/>
        </w:rPr>
        <w:t> </w:t>
      </w:r>
      <w:r>
        <w:rPr/>
        <w:t>cuts</w:t>
      </w:r>
      <w:r>
        <w:rPr>
          <w:spacing w:val="-6"/>
        </w:rPr>
        <w:t> </w:t>
      </w:r>
      <w:r>
        <w:rPr/>
        <w:t>and</w:t>
      </w:r>
      <w:r>
        <w:rPr>
          <w:spacing w:val="-5"/>
        </w:rPr>
        <w:t> </w:t>
      </w:r>
      <w:r>
        <w:rPr/>
        <w:t>restructuring</w:t>
      </w:r>
      <w:r>
        <w:rPr>
          <w:spacing w:val="-7"/>
        </w:rPr>
        <w:t> </w:t>
      </w:r>
      <w:r>
        <w:rPr/>
        <w:t>at</w:t>
      </w:r>
      <w:r>
        <w:rPr>
          <w:spacing w:val="-4"/>
        </w:rPr>
        <w:t> </w:t>
      </w:r>
      <w:r>
        <w:rPr/>
        <w:t>HHS,</w:t>
      </w:r>
      <w:r>
        <w:rPr>
          <w:spacing w:val="-4"/>
        </w:rPr>
        <w:t> </w:t>
      </w:r>
      <w:r>
        <w:rPr/>
        <w:t>transferring</w:t>
      </w:r>
      <w:r>
        <w:rPr>
          <w:spacing w:val="-5"/>
        </w:rPr>
        <w:t> </w:t>
      </w:r>
      <w:r>
        <w:rPr/>
        <w:t>IDEA</w:t>
      </w:r>
      <w:r>
        <w:rPr>
          <w:spacing w:val="-4"/>
        </w:rPr>
        <w:t> </w:t>
      </w:r>
      <w:r>
        <w:rPr/>
        <w:t>programs</w:t>
      </w:r>
      <w:r>
        <w:rPr>
          <w:spacing w:val="-5"/>
        </w:rPr>
        <w:t> </w:t>
      </w:r>
      <w:r>
        <w:rPr/>
        <w:t>there</w:t>
      </w:r>
      <w:r>
        <w:rPr>
          <w:spacing w:val="-6"/>
        </w:rPr>
        <w:t> </w:t>
      </w:r>
      <w:r>
        <w:rPr/>
        <w:t>would</w:t>
      </w:r>
      <w:r>
        <w:rPr>
          <w:spacing w:val="-5"/>
        </w:rPr>
        <w:t> be</w:t>
      </w:r>
    </w:p>
    <w:p>
      <w:pPr>
        <w:pStyle w:val="BodyText"/>
        <w:ind w:left="460" w:right="114"/>
      </w:pPr>
      <w:r>
        <w:rPr/>
        <w:t>irresponsible…For decades, Congress has worked in a bipartisan manner to align federal education laws and funding</w:t>
      </w:r>
      <w:r>
        <w:rPr>
          <w:spacing w:val="-3"/>
        </w:rPr>
        <w:t> </w:t>
      </w:r>
      <w:r>
        <w:rPr/>
        <w:t>to</w:t>
      </w:r>
      <w:r>
        <w:rPr>
          <w:spacing w:val="-1"/>
        </w:rPr>
        <w:t> </w:t>
      </w:r>
      <w:r>
        <w:rPr/>
        <w:t>ensure</w:t>
      </w:r>
      <w:r>
        <w:rPr>
          <w:spacing w:val="-4"/>
        </w:rPr>
        <w:t> </w:t>
      </w:r>
      <w:r>
        <w:rPr/>
        <w:t>students</w:t>
      </w:r>
      <w:r>
        <w:rPr>
          <w:spacing w:val="-5"/>
        </w:rPr>
        <w:t> </w:t>
      </w:r>
      <w:r>
        <w:rPr/>
        <w:t>with</w:t>
      </w:r>
      <w:r>
        <w:rPr>
          <w:spacing w:val="-3"/>
        </w:rPr>
        <w:t> </w:t>
      </w:r>
      <w:r>
        <w:rPr/>
        <w:t>disabilities</w:t>
      </w:r>
      <w:r>
        <w:rPr>
          <w:spacing w:val="-2"/>
        </w:rPr>
        <w:t> </w:t>
      </w:r>
      <w:r>
        <w:rPr/>
        <w:t>have</w:t>
      </w:r>
      <w:r>
        <w:rPr>
          <w:spacing w:val="-2"/>
        </w:rPr>
        <w:t> </w:t>
      </w:r>
      <w:r>
        <w:rPr/>
        <w:t>access</w:t>
      </w:r>
      <w:r>
        <w:rPr>
          <w:spacing w:val="-2"/>
        </w:rPr>
        <w:t> </w:t>
      </w:r>
      <w:r>
        <w:rPr/>
        <w:t>to</w:t>
      </w:r>
      <w:r>
        <w:rPr>
          <w:spacing w:val="-1"/>
        </w:rPr>
        <w:t> </w:t>
      </w:r>
      <w:r>
        <w:rPr/>
        <w:t>the</w:t>
      </w:r>
      <w:r>
        <w:rPr>
          <w:spacing w:val="-4"/>
        </w:rPr>
        <w:t> </w:t>
      </w:r>
      <w:r>
        <w:rPr/>
        <w:t>same</w:t>
      </w:r>
      <w:r>
        <w:rPr>
          <w:spacing w:val="-4"/>
        </w:rPr>
        <w:t> </w:t>
      </w:r>
      <w:r>
        <w:rPr/>
        <w:t>opportunities</w:t>
      </w:r>
      <w:r>
        <w:rPr>
          <w:spacing w:val="-2"/>
        </w:rPr>
        <w:t> </w:t>
      </w:r>
      <w:r>
        <w:rPr/>
        <w:t>as</w:t>
      </w:r>
      <w:r>
        <w:rPr>
          <w:spacing w:val="-4"/>
        </w:rPr>
        <w:t> </w:t>
      </w:r>
      <w:r>
        <w:rPr/>
        <w:t>others.</w:t>
      </w:r>
      <w:r>
        <w:rPr>
          <w:spacing w:val="-2"/>
        </w:rPr>
        <w:t> </w:t>
      </w:r>
      <w:r>
        <w:rPr/>
        <w:t>We</w:t>
      </w:r>
      <w:r>
        <w:rPr>
          <w:spacing w:val="-2"/>
        </w:rPr>
        <w:t> </w:t>
      </w:r>
      <w:r>
        <w:rPr/>
        <w:t>urge</w:t>
      </w:r>
      <w:r>
        <w:rPr>
          <w:spacing w:val="-4"/>
        </w:rPr>
        <w:t> </w:t>
      </w:r>
      <w:r>
        <w:rPr/>
        <w:t>you</w:t>
      </w:r>
      <w:r>
        <w:rPr>
          <w:spacing w:val="-7"/>
        </w:rPr>
        <w:t> </w:t>
      </w:r>
      <w:r>
        <w:rPr/>
        <w:t>not to dismantle this system. CCD strongly urges you to protect students with disabilities from policy proposals that would undermine the Department of Education and reduce funding for critical education and civil rights laws. Such actions would have lasting, negative consequences for students, families, educators, and the future of children with disabilities. (See: CCD Letter, April 4, 2025 at: </w:t>
      </w:r>
      <w:hyperlink r:id="rId6">
        <w:r>
          <w:rPr>
            <w:color w:val="1154CC"/>
            <w:u w:val="single" w:color="1154CC"/>
          </w:rPr>
          <w:t>https://c-c-d.org/fichiers/CCD--letter-</w:t>
        </w:r>
      </w:hyperlink>
      <w:r>
        <w:rPr>
          <w:color w:val="1154CC"/>
          <w:u w:val="none"/>
        </w:rPr>
        <w:t> </w:t>
      </w:r>
      <w:hyperlink r:id="rId6">
        <w:r>
          <w:rPr>
            <w:color w:val="1154CC"/>
            <w:spacing w:val="-2"/>
            <w:u w:val="single" w:color="1154CC"/>
          </w:rPr>
          <w:t>NO-to-dismantle_move-IDEA-to-HHS.pdf</w:t>
        </w:r>
      </w:hyperlink>
      <w:r>
        <w:rPr>
          <w:spacing w:val="-2"/>
          <w:u w:val="none"/>
        </w:rPr>
        <w:t>)</w:t>
      </w:r>
    </w:p>
    <w:p>
      <w:pPr>
        <w:pStyle w:val="BodyText"/>
        <w:spacing w:before="240"/>
        <w:ind w:left="100" w:right="173"/>
      </w:pPr>
      <w:r>
        <w:rPr>
          <w:u w:val="single"/>
        </w:rPr>
        <w:t>IDEA is a bedrock law that ensures equal educational opportunities for all children with disabilities. This law and</w:t>
      </w:r>
      <w:r>
        <w:rPr>
          <w:u w:val="none"/>
        </w:rPr>
        <w:t> </w:t>
      </w:r>
      <w:r>
        <w:rPr>
          <w:u w:val="single"/>
        </w:rPr>
        <w:t>the related education and access programs we’ve included in our recommendations require robust federal</w:t>
      </w:r>
      <w:r>
        <w:rPr>
          <w:u w:val="none"/>
        </w:rPr>
        <w:t> </w:t>
      </w:r>
      <w:r>
        <w:rPr>
          <w:u w:val="single"/>
        </w:rPr>
        <w:t>support to help</w:t>
      </w:r>
      <w:r>
        <w:rPr>
          <w:spacing w:val="-2"/>
          <w:u w:val="single"/>
        </w:rPr>
        <w:t> </w:t>
      </w:r>
      <w:r>
        <w:rPr>
          <w:u w:val="single"/>
        </w:rPr>
        <w:t>states</w:t>
      </w:r>
      <w:r>
        <w:rPr>
          <w:spacing w:val="-1"/>
          <w:u w:val="single"/>
        </w:rPr>
        <w:t> </w:t>
      </w:r>
      <w:r>
        <w:rPr>
          <w:u w:val="single"/>
        </w:rPr>
        <w:t>meet IDEA’s requirements and</w:t>
      </w:r>
      <w:r>
        <w:rPr>
          <w:spacing w:val="-2"/>
          <w:u w:val="single"/>
        </w:rPr>
        <w:t> </w:t>
      </w:r>
      <w:r>
        <w:rPr>
          <w:u w:val="single"/>
        </w:rPr>
        <w:t>support individualized educational access and</w:t>
      </w:r>
      <w:r>
        <w:rPr>
          <w:spacing w:val="-1"/>
          <w:u w:val="single"/>
        </w:rPr>
        <w:t> </w:t>
      </w:r>
      <w:r>
        <w:rPr>
          <w:u w:val="single"/>
        </w:rPr>
        <w:t>pathways to</w:t>
      </w:r>
      <w:r>
        <w:rPr>
          <w:u w:val="none"/>
        </w:rPr>
        <w:t> </w:t>
      </w:r>
      <w:r>
        <w:rPr>
          <w:u w:val="single"/>
        </w:rPr>
        <w:t>employment</w:t>
      </w:r>
      <w:r>
        <w:rPr>
          <w:spacing w:val="-4"/>
          <w:u w:val="single"/>
        </w:rPr>
        <w:t> </w:t>
      </w:r>
      <w:r>
        <w:rPr>
          <w:u w:val="single"/>
        </w:rPr>
        <w:t>for</w:t>
      </w:r>
      <w:r>
        <w:rPr>
          <w:spacing w:val="-4"/>
          <w:u w:val="single"/>
        </w:rPr>
        <w:t> </w:t>
      </w:r>
      <w:r>
        <w:rPr>
          <w:u w:val="single"/>
        </w:rPr>
        <w:t>students</w:t>
      </w:r>
      <w:r>
        <w:rPr>
          <w:spacing w:val="-6"/>
          <w:u w:val="single"/>
        </w:rPr>
        <w:t> </w:t>
      </w:r>
      <w:r>
        <w:rPr>
          <w:u w:val="single"/>
        </w:rPr>
        <w:t>with</w:t>
      </w:r>
      <w:r>
        <w:rPr>
          <w:spacing w:val="-2"/>
          <w:u w:val="single"/>
        </w:rPr>
        <w:t> </w:t>
      </w:r>
      <w:r>
        <w:rPr>
          <w:u w:val="single"/>
        </w:rPr>
        <w:t>disabilities</w:t>
      </w:r>
      <w:r>
        <w:rPr>
          <w:u w:val="none"/>
        </w:rPr>
        <w:t>.</w:t>
      </w:r>
      <w:r>
        <w:rPr>
          <w:spacing w:val="-4"/>
          <w:u w:val="none"/>
        </w:rPr>
        <w:t> </w:t>
      </w:r>
      <w:r>
        <w:rPr>
          <w:u w:val="none"/>
        </w:rPr>
        <w:t>To</w:t>
      </w:r>
      <w:r>
        <w:rPr>
          <w:spacing w:val="-3"/>
          <w:u w:val="none"/>
        </w:rPr>
        <w:t> </w:t>
      </w:r>
      <w:r>
        <w:rPr>
          <w:u w:val="none"/>
        </w:rPr>
        <w:t>ensure</w:t>
      </w:r>
      <w:r>
        <w:rPr>
          <w:spacing w:val="-5"/>
          <w:u w:val="none"/>
        </w:rPr>
        <w:t> </w:t>
      </w:r>
      <w:r>
        <w:rPr>
          <w:u w:val="none"/>
        </w:rPr>
        <w:t>these</w:t>
      </w:r>
      <w:r>
        <w:rPr>
          <w:spacing w:val="-2"/>
          <w:u w:val="none"/>
        </w:rPr>
        <w:t> </w:t>
      </w:r>
      <w:r>
        <w:rPr>
          <w:u w:val="none"/>
        </w:rPr>
        <w:t>positive</w:t>
      </w:r>
      <w:r>
        <w:rPr>
          <w:spacing w:val="-3"/>
          <w:u w:val="none"/>
        </w:rPr>
        <w:t> </w:t>
      </w:r>
      <w:r>
        <w:rPr>
          <w:u w:val="none"/>
        </w:rPr>
        <w:t>outcomes</w:t>
      </w:r>
      <w:r>
        <w:rPr>
          <w:spacing w:val="-3"/>
          <w:u w:val="none"/>
        </w:rPr>
        <w:t> </w:t>
      </w:r>
      <w:r>
        <w:rPr>
          <w:u w:val="none"/>
        </w:rPr>
        <w:t>are</w:t>
      </w:r>
      <w:r>
        <w:rPr>
          <w:spacing w:val="-2"/>
          <w:u w:val="none"/>
        </w:rPr>
        <w:t> </w:t>
      </w:r>
      <w:r>
        <w:rPr>
          <w:u w:val="none"/>
        </w:rPr>
        <w:t>attainable,</w:t>
      </w:r>
      <w:r>
        <w:rPr>
          <w:spacing w:val="-2"/>
          <w:u w:val="none"/>
        </w:rPr>
        <w:t> </w:t>
      </w:r>
      <w:r>
        <w:rPr>
          <w:u w:val="none"/>
        </w:rPr>
        <w:t>it</w:t>
      </w:r>
      <w:r>
        <w:rPr>
          <w:spacing w:val="-1"/>
          <w:u w:val="none"/>
        </w:rPr>
        <w:t> </w:t>
      </w:r>
      <w:r>
        <w:rPr>
          <w:u w:val="none"/>
        </w:rPr>
        <w:t>is</w:t>
      </w:r>
      <w:r>
        <w:rPr>
          <w:spacing w:val="-2"/>
          <w:u w:val="none"/>
        </w:rPr>
        <w:t> </w:t>
      </w:r>
      <w:r>
        <w:rPr>
          <w:u w:val="none"/>
        </w:rPr>
        <w:t>imperative</w:t>
      </w:r>
      <w:r>
        <w:rPr>
          <w:spacing w:val="-2"/>
          <w:u w:val="none"/>
        </w:rPr>
        <w:t> </w:t>
      </w:r>
      <w:r>
        <w:rPr>
          <w:u w:val="none"/>
        </w:rPr>
        <w:t>that you support and increase annual funding, as well as provide the detailed funding allocations in the FY 2026 statute to help states and districts meet the growing needs of students with disabilities.</w:t>
      </w:r>
    </w:p>
    <w:p>
      <w:pPr>
        <w:pStyle w:val="BodyText"/>
        <w:spacing w:before="242"/>
        <w:ind w:left="100" w:right="163"/>
      </w:pPr>
      <w:r>
        <w:rPr>
          <w:u w:val="single"/>
        </w:rPr>
        <w:t>Finally, we urge Congress to take no action that would promote the dismantling of the Department in FY 2026</w:t>
      </w:r>
      <w:r>
        <w:rPr>
          <w:u w:val="none"/>
        </w:rPr>
        <w:t> </w:t>
      </w:r>
      <w:r>
        <w:rPr>
          <w:u w:val="single"/>
        </w:rPr>
        <w:t>appropriations</w:t>
      </w:r>
      <w:r>
        <w:rPr>
          <w:spacing w:val="-4"/>
          <w:u w:val="single"/>
        </w:rPr>
        <w:t> </w:t>
      </w:r>
      <w:r>
        <w:rPr>
          <w:u w:val="single"/>
        </w:rPr>
        <w:t>bills</w:t>
      </w:r>
      <w:r>
        <w:rPr>
          <w:spacing w:val="-1"/>
          <w:u w:val="single"/>
        </w:rPr>
        <w:t> </w:t>
      </w:r>
      <w:r>
        <w:rPr>
          <w:u w:val="single"/>
        </w:rPr>
        <w:t>or</w:t>
      </w:r>
      <w:r>
        <w:rPr>
          <w:spacing w:val="-4"/>
          <w:u w:val="single"/>
        </w:rPr>
        <w:t> </w:t>
      </w:r>
      <w:r>
        <w:rPr>
          <w:u w:val="single"/>
        </w:rPr>
        <w:t>any</w:t>
      </w:r>
      <w:r>
        <w:rPr>
          <w:spacing w:val="-3"/>
          <w:u w:val="single"/>
        </w:rPr>
        <w:t> </w:t>
      </w:r>
      <w:r>
        <w:rPr>
          <w:u w:val="single"/>
        </w:rPr>
        <w:t>other</w:t>
      </w:r>
      <w:r>
        <w:rPr>
          <w:spacing w:val="-1"/>
          <w:u w:val="single"/>
        </w:rPr>
        <w:t> </w:t>
      </w:r>
      <w:r>
        <w:rPr>
          <w:u w:val="single"/>
        </w:rPr>
        <w:t>legislative</w:t>
      </w:r>
      <w:r>
        <w:rPr>
          <w:spacing w:val="-3"/>
          <w:u w:val="single"/>
        </w:rPr>
        <w:t> </w:t>
      </w:r>
      <w:r>
        <w:rPr>
          <w:u w:val="single"/>
        </w:rPr>
        <w:t>measures</w:t>
      </w:r>
      <w:r>
        <w:rPr>
          <w:u w:val="none"/>
        </w:rPr>
        <w:t>.</w:t>
      </w:r>
      <w:r>
        <w:rPr>
          <w:spacing w:val="-4"/>
          <w:u w:val="none"/>
        </w:rPr>
        <w:t> </w:t>
      </w:r>
      <w:r>
        <w:rPr>
          <w:u w:val="none"/>
        </w:rPr>
        <w:t>The</w:t>
      </w:r>
      <w:r>
        <w:rPr>
          <w:spacing w:val="-1"/>
          <w:u w:val="none"/>
        </w:rPr>
        <w:t> </w:t>
      </w:r>
      <w:r>
        <w:rPr>
          <w:u w:val="none"/>
        </w:rPr>
        <w:t>Department</w:t>
      </w:r>
      <w:r>
        <w:rPr>
          <w:spacing w:val="-4"/>
          <w:u w:val="none"/>
        </w:rPr>
        <w:t> </w:t>
      </w:r>
      <w:r>
        <w:rPr>
          <w:u w:val="none"/>
        </w:rPr>
        <w:t>is</w:t>
      </w:r>
      <w:r>
        <w:rPr>
          <w:spacing w:val="-1"/>
          <w:u w:val="none"/>
        </w:rPr>
        <w:t> </w:t>
      </w:r>
      <w:r>
        <w:rPr>
          <w:u w:val="none"/>
        </w:rPr>
        <w:t>critical</w:t>
      </w:r>
      <w:r>
        <w:rPr>
          <w:spacing w:val="-1"/>
          <w:u w:val="none"/>
        </w:rPr>
        <w:t> </w:t>
      </w:r>
      <w:r>
        <w:rPr>
          <w:u w:val="none"/>
        </w:rPr>
        <w:t>to the</w:t>
      </w:r>
      <w:r>
        <w:rPr>
          <w:spacing w:val="-3"/>
          <w:u w:val="none"/>
        </w:rPr>
        <w:t> </w:t>
      </w:r>
      <w:r>
        <w:rPr>
          <w:u w:val="none"/>
        </w:rPr>
        <w:t>proper</w:t>
      </w:r>
      <w:r>
        <w:rPr>
          <w:spacing w:val="-1"/>
          <w:u w:val="none"/>
        </w:rPr>
        <w:t> </w:t>
      </w:r>
      <w:r>
        <w:rPr>
          <w:u w:val="none"/>
        </w:rPr>
        <w:t>implementation</w:t>
      </w:r>
      <w:r>
        <w:rPr>
          <w:spacing w:val="-2"/>
          <w:u w:val="none"/>
        </w:rPr>
        <w:t> </w:t>
      </w:r>
      <w:r>
        <w:rPr>
          <w:u w:val="none"/>
        </w:rPr>
        <w:t>of IDEA and oversight of Section 504 and other essential education laws aligned to support students with disabilities. Any action to undermine or curtail this agency would undermine the rights and opportunities of 9.5 million</w:t>
      </w:r>
      <w:r>
        <w:rPr>
          <w:spacing w:val="-1"/>
          <w:u w:val="none"/>
        </w:rPr>
        <w:t> </w:t>
      </w:r>
      <w:r>
        <w:rPr>
          <w:u w:val="none"/>
        </w:rPr>
        <w:t>students with disabilities across</w:t>
      </w:r>
      <w:r>
        <w:rPr>
          <w:spacing w:val="-1"/>
          <w:u w:val="none"/>
        </w:rPr>
        <w:t> </w:t>
      </w:r>
      <w:r>
        <w:rPr>
          <w:u w:val="none"/>
        </w:rPr>
        <w:t>the nation. Thank you for</w:t>
      </w:r>
      <w:r>
        <w:rPr>
          <w:spacing w:val="-1"/>
          <w:u w:val="none"/>
        </w:rPr>
        <w:t> </w:t>
      </w:r>
      <w:r>
        <w:rPr>
          <w:u w:val="none"/>
        </w:rPr>
        <w:t>considering our</w:t>
      </w:r>
      <w:r>
        <w:rPr>
          <w:spacing w:val="-3"/>
          <w:u w:val="none"/>
        </w:rPr>
        <w:t> </w:t>
      </w:r>
      <w:r>
        <w:rPr>
          <w:u w:val="none"/>
        </w:rPr>
        <w:t>recommendations as you work on the FY2026 appropriations bill for the Departments of Labor, HHS, Education, and Related Agencies.</w:t>
      </w:r>
    </w:p>
    <w:p>
      <w:pPr>
        <w:pStyle w:val="BodyText"/>
        <w:spacing w:before="239"/>
        <w:ind w:left="100"/>
      </w:pPr>
      <w:r>
        <w:rPr>
          <w:spacing w:val="-2"/>
        </w:rPr>
        <w:t>Sincerely,</w:t>
      </w:r>
    </w:p>
    <w:p>
      <w:pPr>
        <w:pStyle w:val="BodyText"/>
        <w:spacing w:before="5"/>
        <w:ind w:left="0"/>
        <w:rPr>
          <w:sz w:val="18"/>
        </w:rPr>
      </w:pPr>
    </w:p>
    <w:p>
      <w:pPr>
        <w:spacing w:after="0"/>
        <w:rPr>
          <w:sz w:val="18"/>
        </w:rPr>
        <w:sectPr>
          <w:pgSz w:w="12240" w:h="15840"/>
          <w:pgMar w:top="900" w:bottom="280" w:left="980" w:right="880"/>
        </w:sectPr>
      </w:pPr>
    </w:p>
    <w:p>
      <w:pPr>
        <w:pStyle w:val="BodyText"/>
        <w:spacing w:line="312" w:lineRule="auto" w:before="56"/>
        <w:ind w:right="1214"/>
      </w:pPr>
      <w:r>
        <w:rPr/>
        <w:t>Access Ready, Inc.</w:t>
      </w:r>
      <w:r>
        <w:rPr>
          <w:spacing w:val="40"/>
        </w:rPr>
        <w:t> </w:t>
      </w:r>
      <w:r>
        <w:rPr/>
        <w:t>Allies</w:t>
      </w:r>
      <w:r>
        <w:rPr>
          <w:spacing w:val="-13"/>
        </w:rPr>
        <w:t> </w:t>
      </w:r>
      <w:r>
        <w:rPr/>
        <w:t>for</w:t>
      </w:r>
      <w:r>
        <w:rPr>
          <w:spacing w:val="-12"/>
        </w:rPr>
        <w:t> </w:t>
      </w:r>
      <w:r>
        <w:rPr/>
        <w:t>Independence</w:t>
      </w:r>
    </w:p>
    <w:p>
      <w:pPr>
        <w:pStyle w:val="BodyText"/>
      </w:pPr>
      <w:r>
        <w:rPr/>
        <w:t>American</w:t>
      </w:r>
      <w:r>
        <w:rPr>
          <w:spacing w:val="-11"/>
        </w:rPr>
        <w:t> </w:t>
      </w:r>
      <w:r>
        <w:rPr/>
        <w:t>Association</w:t>
      </w:r>
      <w:r>
        <w:rPr>
          <w:spacing w:val="-8"/>
        </w:rPr>
        <w:t> </w:t>
      </w:r>
      <w:r>
        <w:rPr/>
        <w:t>of</w:t>
      </w:r>
      <w:r>
        <w:rPr>
          <w:spacing w:val="-10"/>
        </w:rPr>
        <w:t> </w:t>
      </w:r>
      <w:r>
        <w:rPr/>
        <w:t>People</w:t>
      </w:r>
      <w:r>
        <w:rPr>
          <w:spacing w:val="-9"/>
        </w:rPr>
        <w:t> </w:t>
      </w:r>
      <w:r>
        <w:rPr/>
        <w:t>with </w:t>
      </w:r>
      <w:r>
        <w:rPr>
          <w:spacing w:val="-2"/>
        </w:rPr>
        <w:t>Disabilities</w:t>
      </w:r>
    </w:p>
    <w:p>
      <w:pPr>
        <w:pStyle w:val="BodyText"/>
        <w:spacing w:line="312" w:lineRule="auto" w:before="78"/>
      </w:pPr>
      <w:r>
        <w:rPr/>
        <w:t>American Foundation for the Blind American</w:t>
      </w:r>
      <w:r>
        <w:rPr>
          <w:spacing w:val="-13"/>
        </w:rPr>
        <w:t> </w:t>
      </w:r>
      <w:r>
        <w:rPr/>
        <w:t>Music</w:t>
      </w:r>
      <w:r>
        <w:rPr>
          <w:spacing w:val="-12"/>
        </w:rPr>
        <w:t> </w:t>
      </w:r>
      <w:r>
        <w:rPr/>
        <w:t>Therapy</w:t>
      </w:r>
      <w:r>
        <w:rPr>
          <w:spacing w:val="-12"/>
        </w:rPr>
        <w:t> </w:t>
      </w:r>
      <w:r>
        <w:rPr/>
        <w:t>Association</w:t>
      </w:r>
    </w:p>
    <w:p>
      <w:pPr>
        <w:pStyle w:val="BodyText"/>
        <w:spacing w:line="312" w:lineRule="auto" w:before="56"/>
        <w:ind w:right="978"/>
      </w:pPr>
      <w:r>
        <w:rPr/>
        <w:br w:type="column"/>
      </w:r>
      <w:r>
        <w:rPr/>
        <w:t>American</w:t>
      </w:r>
      <w:r>
        <w:rPr>
          <w:spacing w:val="-13"/>
        </w:rPr>
        <w:t> </w:t>
      </w:r>
      <w:r>
        <w:rPr/>
        <w:t>Occupational</w:t>
      </w:r>
      <w:r>
        <w:rPr>
          <w:spacing w:val="-12"/>
        </w:rPr>
        <w:t> </w:t>
      </w:r>
      <w:r>
        <w:rPr/>
        <w:t>Therapy</w:t>
      </w:r>
      <w:r>
        <w:rPr>
          <w:spacing w:val="-10"/>
        </w:rPr>
        <w:t> </w:t>
      </w:r>
      <w:r>
        <w:rPr/>
        <w:t>Association American Printing House for the Blind</w:t>
      </w:r>
    </w:p>
    <w:p>
      <w:pPr>
        <w:pStyle w:val="BodyText"/>
        <w:ind w:right="1955"/>
      </w:pPr>
      <w:r>
        <w:rPr/>
        <w:t>American</w:t>
      </w:r>
      <w:r>
        <w:rPr>
          <w:spacing w:val="-13"/>
        </w:rPr>
        <w:t> </w:t>
      </w:r>
      <w:r>
        <w:rPr/>
        <w:t>Speech-Language-Hearing </w:t>
      </w:r>
      <w:r>
        <w:rPr>
          <w:spacing w:val="-2"/>
        </w:rPr>
        <w:t>Association</w:t>
      </w:r>
    </w:p>
    <w:p>
      <w:pPr>
        <w:pStyle w:val="BodyText"/>
        <w:spacing w:line="312" w:lineRule="auto" w:before="78"/>
        <w:ind w:right="978"/>
      </w:pPr>
      <w:r>
        <w:rPr/>
        <w:t>American</w:t>
      </w:r>
      <w:r>
        <w:rPr>
          <w:spacing w:val="-13"/>
        </w:rPr>
        <w:t> </w:t>
      </w:r>
      <w:r>
        <w:rPr/>
        <w:t>Therapeutic</w:t>
      </w:r>
      <w:r>
        <w:rPr>
          <w:spacing w:val="-12"/>
        </w:rPr>
        <w:t> </w:t>
      </w:r>
      <w:r>
        <w:rPr/>
        <w:t>Recreation</w:t>
      </w:r>
      <w:r>
        <w:rPr>
          <w:spacing w:val="-13"/>
        </w:rPr>
        <w:t> </w:t>
      </w:r>
      <w:r>
        <w:rPr/>
        <w:t>Association Assistive Technology Industry Association</w:t>
      </w:r>
    </w:p>
    <w:p>
      <w:pPr>
        <w:spacing w:after="0" w:line="312" w:lineRule="auto"/>
        <w:sectPr>
          <w:type w:val="continuous"/>
          <w:pgSz w:w="12240" w:h="15840"/>
          <w:pgMar w:top="940" w:bottom="280" w:left="980" w:right="880"/>
          <w:cols w:num="2" w:equalWidth="0">
            <w:col w:w="3472" w:space="1569"/>
            <w:col w:w="5339"/>
          </w:cols>
        </w:sectPr>
      </w:pPr>
    </w:p>
    <w:p>
      <w:pPr>
        <w:pStyle w:val="BodyText"/>
        <w:spacing w:before="36"/>
        <w:ind w:right="724"/>
      </w:pPr>
      <w:r>
        <w:rPr/>
        <w:t>Association</w:t>
      </w:r>
      <w:r>
        <w:rPr>
          <w:spacing w:val="-10"/>
        </w:rPr>
        <w:t> </w:t>
      </w:r>
      <w:r>
        <w:rPr/>
        <w:t>of</w:t>
      </w:r>
      <w:r>
        <w:rPr>
          <w:spacing w:val="-8"/>
        </w:rPr>
        <w:t> </w:t>
      </w:r>
      <w:r>
        <w:rPr/>
        <w:t>University</w:t>
      </w:r>
      <w:r>
        <w:rPr>
          <w:spacing w:val="-7"/>
        </w:rPr>
        <w:t> </w:t>
      </w:r>
      <w:r>
        <w:rPr/>
        <w:t>Centers</w:t>
      </w:r>
      <w:r>
        <w:rPr>
          <w:spacing w:val="-10"/>
        </w:rPr>
        <w:t> </w:t>
      </w:r>
      <w:r>
        <w:rPr/>
        <w:t>on </w:t>
      </w:r>
      <w:r>
        <w:rPr>
          <w:spacing w:val="-2"/>
        </w:rPr>
        <w:t>Disabilities</w:t>
      </w:r>
    </w:p>
    <w:p>
      <w:pPr>
        <w:pStyle w:val="BodyText"/>
        <w:spacing w:line="312" w:lineRule="auto" w:before="80"/>
        <w:ind w:right="1185"/>
      </w:pPr>
      <w:r>
        <w:rPr/>
        <w:t>Autism Society of America Autistic</w:t>
      </w:r>
      <w:r>
        <w:rPr>
          <w:spacing w:val="-12"/>
        </w:rPr>
        <w:t> </w:t>
      </w:r>
      <w:r>
        <w:rPr/>
        <w:t>Self</w:t>
      </w:r>
      <w:r>
        <w:rPr>
          <w:spacing w:val="-12"/>
        </w:rPr>
        <w:t> </w:t>
      </w:r>
      <w:r>
        <w:rPr/>
        <w:t>Advocacy</w:t>
      </w:r>
      <w:r>
        <w:rPr>
          <w:spacing w:val="-12"/>
        </w:rPr>
        <w:t> </w:t>
      </w:r>
      <w:r>
        <w:rPr/>
        <w:t>Network</w:t>
      </w:r>
    </w:p>
    <w:p>
      <w:pPr>
        <w:pStyle w:val="BodyText"/>
        <w:spacing w:line="312" w:lineRule="auto"/>
        <w:ind w:right="730"/>
        <w:jc w:val="both"/>
      </w:pPr>
      <w:r>
        <w:rPr/>
        <w:t>Autistic</w:t>
      </w:r>
      <w:r>
        <w:rPr>
          <w:spacing w:val="-9"/>
        </w:rPr>
        <w:t> </w:t>
      </w:r>
      <w:r>
        <w:rPr/>
        <w:t>Women</w:t>
      </w:r>
      <w:r>
        <w:rPr>
          <w:spacing w:val="-12"/>
        </w:rPr>
        <w:t> </w:t>
      </w:r>
      <w:r>
        <w:rPr/>
        <w:t>&amp;</w:t>
      </w:r>
      <w:r>
        <w:rPr>
          <w:spacing w:val="-8"/>
        </w:rPr>
        <w:t> </w:t>
      </w:r>
      <w:r>
        <w:rPr/>
        <w:t>Nonbinary</w:t>
      </w:r>
      <w:r>
        <w:rPr>
          <w:spacing w:val="-9"/>
        </w:rPr>
        <w:t> </w:t>
      </w:r>
      <w:r>
        <w:rPr/>
        <w:t>Network Bazelon Center for</w:t>
      </w:r>
      <w:r>
        <w:rPr>
          <w:spacing w:val="-1"/>
        </w:rPr>
        <w:t> </w:t>
      </w:r>
      <w:r>
        <w:rPr/>
        <w:t>Mental</w:t>
      </w:r>
      <w:r>
        <w:rPr>
          <w:spacing w:val="-1"/>
        </w:rPr>
        <w:t> </w:t>
      </w:r>
      <w:r>
        <w:rPr/>
        <w:t>Health Law </w:t>
      </w:r>
      <w:r>
        <w:rPr>
          <w:spacing w:val="-4"/>
        </w:rPr>
        <w:t>CAST</w:t>
      </w:r>
    </w:p>
    <w:p>
      <w:pPr>
        <w:pStyle w:val="BodyText"/>
        <w:ind w:right="724"/>
      </w:pPr>
      <w:r>
        <w:rPr/>
        <w:t>Children</w:t>
      </w:r>
      <w:r>
        <w:rPr>
          <w:spacing w:val="-8"/>
        </w:rPr>
        <w:t> </w:t>
      </w:r>
      <w:r>
        <w:rPr/>
        <w:t>and</w:t>
      </w:r>
      <w:r>
        <w:rPr>
          <w:spacing w:val="-9"/>
        </w:rPr>
        <w:t> </w:t>
      </w:r>
      <w:r>
        <w:rPr/>
        <w:t>Adults</w:t>
      </w:r>
      <w:r>
        <w:rPr>
          <w:spacing w:val="-8"/>
        </w:rPr>
        <w:t> </w:t>
      </w:r>
      <w:r>
        <w:rPr/>
        <w:t>with</w:t>
      </w:r>
      <w:r>
        <w:rPr>
          <w:spacing w:val="-9"/>
        </w:rPr>
        <w:t> </w:t>
      </w:r>
      <w:r>
        <w:rPr/>
        <w:t>Attention- Deficit/Hyperactivity Disorder</w:t>
      </w:r>
    </w:p>
    <w:p>
      <w:pPr>
        <w:pStyle w:val="BodyText"/>
        <w:spacing w:before="76"/>
      </w:pPr>
      <w:r>
        <w:rPr>
          <w:spacing w:val="-2"/>
        </w:rPr>
        <w:t>CommunicationFIRST</w:t>
      </w:r>
    </w:p>
    <w:p>
      <w:pPr>
        <w:pStyle w:val="BodyText"/>
        <w:spacing w:line="312" w:lineRule="auto" w:before="80"/>
        <w:ind w:right="724"/>
      </w:pPr>
      <w:r>
        <w:rPr/>
        <w:t>Council</w:t>
      </w:r>
      <w:r>
        <w:rPr>
          <w:spacing w:val="-12"/>
        </w:rPr>
        <w:t> </w:t>
      </w:r>
      <w:r>
        <w:rPr/>
        <w:t>for</w:t>
      </w:r>
      <w:r>
        <w:rPr>
          <w:spacing w:val="-12"/>
        </w:rPr>
        <w:t> </w:t>
      </w:r>
      <w:r>
        <w:rPr/>
        <w:t>Exceptional</w:t>
      </w:r>
      <w:r>
        <w:rPr>
          <w:spacing w:val="-12"/>
        </w:rPr>
        <w:t> </w:t>
      </w:r>
      <w:r>
        <w:rPr/>
        <w:t>Children Council for Learning Disabilities</w:t>
      </w:r>
    </w:p>
    <w:p>
      <w:pPr>
        <w:pStyle w:val="BodyText"/>
        <w:spacing w:line="312" w:lineRule="auto" w:before="1"/>
      </w:pPr>
      <w:r>
        <w:rPr/>
        <w:t>Council</w:t>
      </w:r>
      <w:r>
        <w:rPr>
          <w:spacing w:val="-9"/>
        </w:rPr>
        <w:t> </w:t>
      </w:r>
      <w:r>
        <w:rPr/>
        <w:t>of</w:t>
      </w:r>
      <w:r>
        <w:rPr>
          <w:spacing w:val="-7"/>
        </w:rPr>
        <w:t> </w:t>
      </w:r>
      <w:r>
        <w:rPr/>
        <w:t>Parent</w:t>
      </w:r>
      <w:r>
        <w:rPr>
          <w:spacing w:val="-7"/>
        </w:rPr>
        <w:t> </w:t>
      </w:r>
      <w:r>
        <w:rPr/>
        <w:t>Attorneys</w:t>
      </w:r>
      <w:r>
        <w:rPr>
          <w:spacing w:val="-7"/>
        </w:rPr>
        <w:t> </w:t>
      </w:r>
      <w:r>
        <w:rPr/>
        <w:t>and</w:t>
      </w:r>
      <w:r>
        <w:rPr>
          <w:spacing w:val="-8"/>
        </w:rPr>
        <w:t> </w:t>
      </w:r>
      <w:r>
        <w:rPr/>
        <w:t>Advocates Disability Belongs</w:t>
      </w:r>
    </w:p>
    <w:p>
      <w:pPr>
        <w:pStyle w:val="BodyText"/>
        <w:spacing w:line="266" w:lineRule="exact"/>
      </w:pPr>
      <w:r>
        <w:rPr/>
        <w:t>Disability</w:t>
      </w:r>
      <w:r>
        <w:rPr>
          <w:spacing w:val="-7"/>
        </w:rPr>
        <w:t> </w:t>
      </w:r>
      <w:r>
        <w:rPr/>
        <w:t>Rights</w:t>
      </w:r>
      <w:r>
        <w:rPr>
          <w:spacing w:val="-5"/>
        </w:rPr>
        <w:t> </w:t>
      </w:r>
      <w:r>
        <w:rPr/>
        <w:t>Education</w:t>
      </w:r>
      <w:r>
        <w:rPr>
          <w:spacing w:val="-7"/>
        </w:rPr>
        <w:t> </w:t>
      </w:r>
      <w:r>
        <w:rPr/>
        <w:t>and</w:t>
      </w:r>
      <w:r>
        <w:rPr>
          <w:spacing w:val="-6"/>
        </w:rPr>
        <w:t> </w:t>
      </w:r>
      <w:r>
        <w:rPr/>
        <w:t>Defense</w:t>
      </w:r>
      <w:r>
        <w:rPr>
          <w:spacing w:val="-5"/>
        </w:rPr>
        <w:t> </w:t>
      </w:r>
      <w:r>
        <w:rPr>
          <w:spacing w:val="-4"/>
        </w:rPr>
        <w:t>Fund</w:t>
      </w:r>
    </w:p>
    <w:p>
      <w:pPr>
        <w:pStyle w:val="BodyText"/>
        <w:spacing w:before="79"/>
      </w:pPr>
      <w:r>
        <w:rPr/>
        <w:t>Division</w:t>
      </w:r>
      <w:r>
        <w:rPr>
          <w:spacing w:val="-6"/>
        </w:rPr>
        <w:t> </w:t>
      </w:r>
      <w:r>
        <w:rPr/>
        <w:t>for</w:t>
      </w:r>
      <w:r>
        <w:rPr>
          <w:spacing w:val="-5"/>
        </w:rPr>
        <w:t> </w:t>
      </w:r>
      <w:r>
        <w:rPr/>
        <w:t>Early</w:t>
      </w:r>
      <w:r>
        <w:rPr>
          <w:spacing w:val="-5"/>
        </w:rPr>
        <w:t> </w:t>
      </w:r>
      <w:r>
        <w:rPr/>
        <w:t>Childhood</w:t>
      </w:r>
      <w:r>
        <w:rPr>
          <w:spacing w:val="-6"/>
        </w:rPr>
        <w:t> </w:t>
      </w:r>
      <w:r>
        <w:rPr/>
        <w:t>of</w:t>
      </w:r>
      <w:r>
        <w:rPr>
          <w:spacing w:val="-5"/>
        </w:rPr>
        <w:t> </w:t>
      </w:r>
      <w:r>
        <w:rPr/>
        <w:t>the</w:t>
      </w:r>
      <w:r>
        <w:rPr>
          <w:spacing w:val="-5"/>
        </w:rPr>
        <w:t> </w:t>
      </w:r>
      <w:r>
        <w:rPr/>
        <w:t>Council</w:t>
      </w:r>
      <w:r>
        <w:rPr>
          <w:spacing w:val="-5"/>
        </w:rPr>
        <w:t> </w:t>
      </w:r>
      <w:r>
        <w:rPr/>
        <w:t>for Exceptional Children</w:t>
      </w:r>
    </w:p>
    <w:p>
      <w:pPr>
        <w:pStyle w:val="BodyText"/>
        <w:spacing w:before="80"/>
        <w:ind w:right="38"/>
      </w:pPr>
      <w:r>
        <w:rPr/>
        <w:t>Division</w:t>
      </w:r>
      <w:r>
        <w:rPr>
          <w:spacing w:val="-6"/>
        </w:rPr>
        <w:t> </w:t>
      </w:r>
      <w:r>
        <w:rPr/>
        <w:t>for</w:t>
      </w:r>
      <w:r>
        <w:rPr>
          <w:spacing w:val="-6"/>
        </w:rPr>
        <w:t> </w:t>
      </w:r>
      <w:r>
        <w:rPr/>
        <w:t>Learning</w:t>
      </w:r>
      <w:r>
        <w:rPr>
          <w:spacing w:val="-6"/>
        </w:rPr>
        <w:t> </w:t>
      </w:r>
      <w:r>
        <w:rPr/>
        <w:t>Disabilities</w:t>
      </w:r>
      <w:r>
        <w:rPr>
          <w:spacing w:val="-7"/>
        </w:rPr>
        <w:t> </w:t>
      </w:r>
      <w:r>
        <w:rPr/>
        <w:t>of</w:t>
      </w:r>
      <w:r>
        <w:rPr>
          <w:spacing w:val="-6"/>
        </w:rPr>
        <w:t> </w:t>
      </w:r>
      <w:r>
        <w:rPr/>
        <w:t>the</w:t>
      </w:r>
      <w:r>
        <w:rPr>
          <w:spacing w:val="-7"/>
        </w:rPr>
        <w:t> </w:t>
      </w:r>
      <w:r>
        <w:rPr/>
        <w:t>Council for Exceptional Children</w:t>
      </w:r>
    </w:p>
    <w:p>
      <w:pPr>
        <w:pStyle w:val="BodyText"/>
        <w:spacing w:before="82"/>
      </w:pPr>
      <w:r>
        <w:rPr/>
        <w:t>Epilepsy</w:t>
      </w:r>
      <w:r>
        <w:rPr>
          <w:spacing w:val="-4"/>
        </w:rPr>
        <w:t> </w:t>
      </w:r>
      <w:r>
        <w:rPr/>
        <w:t>Foundation</w:t>
      </w:r>
      <w:r>
        <w:rPr>
          <w:spacing w:val="-7"/>
        </w:rPr>
        <w:t> </w:t>
      </w:r>
      <w:r>
        <w:rPr/>
        <w:t>of</w:t>
      </w:r>
      <w:r>
        <w:rPr>
          <w:spacing w:val="-3"/>
        </w:rPr>
        <w:t> </w:t>
      </w:r>
      <w:r>
        <w:rPr>
          <w:spacing w:val="-2"/>
        </w:rPr>
        <w:t>America</w:t>
      </w:r>
    </w:p>
    <w:p>
      <w:pPr>
        <w:pStyle w:val="BodyText"/>
        <w:spacing w:before="80"/>
      </w:pPr>
      <w:r>
        <w:rPr/>
        <w:t>Higher</w:t>
      </w:r>
      <w:r>
        <w:rPr>
          <w:spacing w:val="-8"/>
        </w:rPr>
        <w:t> </w:t>
      </w:r>
      <w:r>
        <w:rPr/>
        <w:t>Education</w:t>
      </w:r>
      <w:r>
        <w:rPr>
          <w:spacing w:val="-11"/>
        </w:rPr>
        <w:t> </w:t>
      </w:r>
      <w:r>
        <w:rPr/>
        <w:t>Consortium</w:t>
      </w:r>
      <w:r>
        <w:rPr>
          <w:spacing w:val="-8"/>
        </w:rPr>
        <w:t> </w:t>
      </w:r>
      <w:r>
        <w:rPr/>
        <w:t>for</w:t>
      </w:r>
      <w:r>
        <w:rPr>
          <w:spacing w:val="-8"/>
        </w:rPr>
        <w:t> </w:t>
      </w:r>
      <w:r>
        <w:rPr/>
        <w:t>Special </w:t>
      </w:r>
      <w:r>
        <w:rPr>
          <w:spacing w:val="-2"/>
        </w:rPr>
        <w:t>Education</w:t>
      </w:r>
    </w:p>
    <w:p>
      <w:pPr>
        <w:pStyle w:val="BodyText"/>
        <w:spacing w:line="312" w:lineRule="auto" w:before="36"/>
        <w:ind w:right="978"/>
      </w:pPr>
      <w:r>
        <w:rPr/>
        <w:br w:type="column"/>
      </w:r>
      <w:r>
        <w:rPr/>
        <w:t>Learning</w:t>
      </w:r>
      <w:r>
        <w:rPr>
          <w:spacing w:val="-9"/>
        </w:rPr>
        <w:t> </w:t>
      </w:r>
      <w:r>
        <w:rPr/>
        <w:t>Disabilities</w:t>
      </w:r>
      <w:r>
        <w:rPr>
          <w:spacing w:val="-9"/>
        </w:rPr>
        <w:t> </w:t>
      </w:r>
      <w:r>
        <w:rPr/>
        <w:t>Association</w:t>
      </w:r>
      <w:r>
        <w:rPr>
          <w:spacing w:val="-11"/>
        </w:rPr>
        <w:t> </w:t>
      </w:r>
      <w:r>
        <w:rPr/>
        <w:t>of</w:t>
      </w:r>
      <w:r>
        <w:rPr>
          <w:spacing w:val="-9"/>
        </w:rPr>
        <w:t> </w:t>
      </w:r>
      <w:r>
        <w:rPr/>
        <w:t>America Muscular Dystrophy Association</w:t>
      </w:r>
    </w:p>
    <w:p>
      <w:pPr>
        <w:pStyle w:val="BodyText"/>
        <w:ind w:right="1469"/>
      </w:pPr>
      <w:r>
        <w:rPr/>
        <w:t>National</w:t>
      </w:r>
      <w:r>
        <w:rPr>
          <w:spacing w:val="-9"/>
        </w:rPr>
        <w:t> </w:t>
      </w:r>
      <w:r>
        <w:rPr/>
        <w:t>Association</w:t>
      </w:r>
      <w:r>
        <w:rPr>
          <w:spacing w:val="-11"/>
        </w:rPr>
        <w:t> </w:t>
      </w:r>
      <w:r>
        <w:rPr/>
        <w:t>of</w:t>
      </w:r>
      <w:r>
        <w:rPr>
          <w:spacing w:val="-9"/>
        </w:rPr>
        <w:t> </w:t>
      </w:r>
      <w:r>
        <w:rPr/>
        <w:t>Councils</w:t>
      </w:r>
      <w:r>
        <w:rPr>
          <w:spacing w:val="-9"/>
        </w:rPr>
        <w:t> </w:t>
      </w:r>
      <w:r>
        <w:rPr/>
        <w:t>on Developmental Disabilities</w:t>
      </w:r>
    </w:p>
    <w:p>
      <w:pPr>
        <w:pStyle w:val="BodyText"/>
        <w:spacing w:line="312" w:lineRule="auto" w:before="78"/>
        <w:ind w:right="978"/>
      </w:pPr>
      <w:r>
        <w:rPr/>
        <w:t>National</w:t>
      </w:r>
      <w:r>
        <w:rPr>
          <w:spacing w:val="-8"/>
        </w:rPr>
        <w:t> </w:t>
      </w:r>
      <w:r>
        <w:rPr/>
        <w:t>Association</w:t>
      </w:r>
      <w:r>
        <w:rPr>
          <w:spacing w:val="-11"/>
        </w:rPr>
        <w:t> </w:t>
      </w:r>
      <w:r>
        <w:rPr/>
        <w:t>of</w:t>
      </w:r>
      <w:r>
        <w:rPr>
          <w:spacing w:val="-8"/>
        </w:rPr>
        <w:t> </w:t>
      </w:r>
      <w:r>
        <w:rPr/>
        <w:t>School</w:t>
      </w:r>
      <w:r>
        <w:rPr>
          <w:spacing w:val="-11"/>
        </w:rPr>
        <w:t> </w:t>
      </w:r>
      <w:r>
        <w:rPr/>
        <w:t>Psychologists National Center for Learning Disabilities National Disability Rights Network</w:t>
      </w:r>
    </w:p>
    <w:p>
      <w:pPr>
        <w:pStyle w:val="BodyText"/>
        <w:spacing w:line="312" w:lineRule="auto"/>
        <w:ind w:right="1469"/>
      </w:pPr>
      <w:r>
        <w:rPr/>
        <w:t>National</w:t>
      </w:r>
      <w:r>
        <w:rPr>
          <w:spacing w:val="-13"/>
        </w:rPr>
        <w:t> </w:t>
      </w:r>
      <w:r>
        <w:rPr/>
        <w:t>Down</w:t>
      </w:r>
      <w:r>
        <w:rPr>
          <w:spacing w:val="-11"/>
        </w:rPr>
        <w:t> </w:t>
      </w:r>
      <w:r>
        <w:rPr/>
        <w:t>Syndrome</w:t>
      </w:r>
      <w:r>
        <w:rPr>
          <w:spacing w:val="-13"/>
        </w:rPr>
        <w:t> </w:t>
      </w:r>
      <w:r>
        <w:rPr/>
        <w:t>Congress National Down Syndrome Society National PLACE</w:t>
      </w:r>
    </w:p>
    <w:p>
      <w:pPr>
        <w:pStyle w:val="BodyText"/>
        <w:spacing w:line="312" w:lineRule="auto"/>
        <w:ind w:right="2139"/>
      </w:pPr>
      <w:r>
        <w:rPr/>
        <w:t>Parent</w:t>
      </w:r>
      <w:r>
        <w:rPr>
          <w:spacing w:val="-11"/>
        </w:rPr>
        <w:t> </w:t>
      </w:r>
      <w:r>
        <w:rPr/>
        <w:t>to</w:t>
      </w:r>
      <w:r>
        <w:rPr>
          <w:spacing w:val="-8"/>
        </w:rPr>
        <w:t> </w:t>
      </w:r>
      <w:r>
        <w:rPr/>
        <w:t>Parent</w:t>
      </w:r>
      <w:r>
        <w:rPr>
          <w:spacing w:val="-11"/>
        </w:rPr>
        <w:t> </w:t>
      </w:r>
      <w:r>
        <w:rPr/>
        <w:t>of</w:t>
      </w:r>
      <w:r>
        <w:rPr>
          <w:spacing w:val="-9"/>
        </w:rPr>
        <w:t> </w:t>
      </w:r>
      <w:r>
        <w:rPr/>
        <w:t>Georgia Perkins</w:t>
      </w:r>
      <w:r>
        <w:rPr>
          <w:spacing w:val="-9"/>
        </w:rPr>
        <w:t> </w:t>
      </w:r>
      <w:r>
        <w:rPr/>
        <w:t>School</w:t>
      </w:r>
      <w:r>
        <w:rPr>
          <w:spacing w:val="-4"/>
        </w:rPr>
        <w:t> </w:t>
      </w:r>
      <w:r>
        <w:rPr/>
        <w:t>for</w:t>
      </w:r>
      <w:r>
        <w:rPr>
          <w:spacing w:val="-4"/>
        </w:rPr>
        <w:t> </w:t>
      </w:r>
      <w:r>
        <w:rPr/>
        <w:t>the</w:t>
      </w:r>
      <w:r>
        <w:rPr>
          <w:spacing w:val="-3"/>
        </w:rPr>
        <w:t> </w:t>
      </w:r>
      <w:r>
        <w:rPr>
          <w:spacing w:val="-4"/>
        </w:rPr>
        <w:t>Blind</w:t>
      </w:r>
    </w:p>
    <w:p>
      <w:pPr>
        <w:pStyle w:val="BodyText"/>
        <w:spacing w:line="312" w:lineRule="auto"/>
        <w:ind w:right="978"/>
      </w:pPr>
      <w:r>
        <w:rPr/>
        <w:t>School</w:t>
      </w:r>
      <w:r>
        <w:rPr>
          <w:spacing w:val="-6"/>
        </w:rPr>
        <w:t> </w:t>
      </w:r>
      <w:r>
        <w:rPr/>
        <w:t>Social</w:t>
      </w:r>
      <w:r>
        <w:rPr>
          <w:spacing w:val="-9"/>
        </w:rPr>
        <w:t> </w:t>
      </w:r>
      <w:r>
        <w:rPr/>
        <w:t>Work</w:t>
      </w:r>
      <w:r>
        <w:rPr>
          <w:spacing w:val="-6"/>
        </w:rPr>
        <w:t> </w:t>
      </w:r>
      <w:r>
        <w:rPr/>
        <w:t>Association</w:t>
      </w:r>
      <w:r>
        <w:rPr>
          <w:spacing w:val="-9"/>
        </w:rPr>
        <w:t> </w:t>
      </w:r>
      <w:r>
        <w:rPr/>
        <w:t>of</w:t>
      </w:r>
      <w:r>
        <w:rPr>
          <w:spacing w:val="-6"/>
        </w:rPr>
        <w:t> </w:t>
      </w:r>
      <w:r>
        <w:rPr/>
        <w:t>America SPAN Parent Advocacy Network</w:t>
      </w:r>
    </w:p>
    <w:p>
      <w:pPr>
        <w:pStyle w:val="BodyText"/>
        <w:ind w:right="978"/>
      </w:pPr>
      <w:r>
        <w:rPr/>
        <w:t>Teacher</w:t>
      </w:r>
      <w:r>
        <w:rPr>
          <w:spacing w:val="-7"/>
        </w:rPr>
        <w:t> </w:t>
      </w:r>
      <w:r>
        <w:rPr/>
        <w:t>Education</w:t>
      </w:r>
      <w:r>
        <w:rPr>
          <w:spacing w:val="-6"/>
        </w:rPr>
        <w:t> </w:t>
      </w:r>
      <w:r>
        <w:rPr/>
        <w:t>Division</w:t>
      </w:r>
      <w:r>
        <w:rPr>
          <w:spacing w:val="-9"/>
        </w:rPr>
        <w:t> </w:t>
      </w:r>
      <w:r>
        <w:rPr/>
        <w:t>of</w:t>
      </w:r>
      <w:r>
        <w:rPr>
          <w:spacing w:val="-7"/>
        </w:rPr>
        <w:t> </w:t>
      </w:r>
      <w:r>
        <w:rPr/>
        <w:t>the</w:t>
      </w:r>
      <w:r>
        <w:rPr>
          <w:spacing w:val="-5"/>
        </w:rPr>
        <w:t> </w:t>
      </w:r>
      <w:r>
        <w:rPr/>
        <w:t>Council</w:t>
      </w:r>
      <w:r>
        <w:rPr>
          <w:spacing w:val="-5"/>
        </w:rPr>
        <w:t> </w:t>
      </w:r>
      <w:r>
        <w:rPr/>
        <w:t>for Exceptional Children</w:t>
      </w:r>
    </w:p>
    <w:p>
      <w:pPr>
        <w:pStyle w:val="BodyText"/>
        <w:spacing w:before="76"/>
      </w:pPr>
      <w:r>
        <w:rPr/>
        <w:t>The</w:t>
      </w:r>
      <w:r>
        <w:rPr>
          <w:spacing w:val="-4"/>
        </w:rPr>
        <w:t> </w:t>
      </w:r>
      <w:r>
        <w:rPr/>
        <w:t>Advocacy</w:t>
      </w:r>
      <w:r>
        <w:rPr>
          <w:spacing w:val="-3"/>
        </w:rPr>
        <w:t> </w:t>
      </w:r>
      <w:r>
        <w:rPr>
          <w:spacing w:val="-2"/>
        </w:rPr>
        <w:t>Institute</w:t>
      </w:r>
    </w:p>
    <w:p>
      <w:pPr>
        <w:pStyle w:val="BodyText"/>
        <w:spacing w:line="312" w:lineRule="auto" w:before="79"/>
        <w:ind w:right="2326"/>
      </w:pPr>
      <w:r>
        <w:rPr/>
        <w:t>The Arc of the United States</w:t>
      </w:r>
      <w:r>
        <w:rPr>
          <w:spacing w:val="40"/>
        </w:rPr>
        <w:t> </w:t>
      </w:r>
      <w:r>
        <w:rPr/>
        <w:t>The Center for Learner Equity Tourette</w:t>
      </w:r>
      <w:r>
        <w:rPr>
          <w:spacing w:val="-12"/>
        </w:rPr>
        <w:t> </w:t>
      </w:r>
      <w:r>
        <w:rPr/>
        <w:t>Association</w:t>
      </w:r>
      <w:r>
        <w:rPr>
          <w:spacing w:val="-12"/>
        </w:rPr>
        <w:t> </w:t>
      </w:r>
      <w:r>
        <w:rPr/>
        <w:t>of</w:t>
      </w:r>
      <w:r>
        <w:rPr>
          <w:spacing w:val="-13"/>
        </w:rPr>
        <w:t> </w:t>
      </w:r>
      <w:r>
        <w:rPr/>
        <w:t>America</w:t>
      </w:r>
    </w:p>
    <w:p>
      <w:pPr>
        <w:spacing w:after="0" w:line="312" w:lineRule="auto"/>
        <w:sectPr>
          <w:pgSz w:w="12240" w:h="15840"/>
          <w:pgMar w:top="940" w:bottom="280" w:left="980" w:right="880"/>
          <w:cols w:num="2" w:equalWidth="0">
            <w:col w:w="4323" w:space="718"/>
            <w:col w:w="5339"/>
          </w:cols>
        </w:sectPr>
      </w:pPr>
    </w:p>
    <w:p>
      <w:pPr>
        <w:pStyle w:val="BodyText"/>
        <w:spacing w:before="39"/>
        <w:ind w:left="460"/>
      </w:pPr>
      <w:r>
        <w:rPr/>
        <w:t>cc:</w:t>
      </w:r>
      <w:r>
        <w:rPr>
          <w:spacing w:val="-6"/>
        </w:rPr>
        <w:t> </w:t>
      </w:r>
      <w:r>
        <w:rPr/>
        <w:t>House</w:t>
      </w:r>
      <w:r>
        <w:rPr>
          <w:spacing w:val="-3"/>
        </w:rPr>
        <w:t> </w:t>
      </w:r>
      <w:r>
        <w:rPr/>
        <w:t>and</w:t>
      </w:r>
      <w:r>
        <w:rPr>
          <w:spacing w:val="-5"/>
        </w:rPr>
        <w:t> </w:t>
      </w:r>
      <w:r>
        <w:rPr/>
        <w:t>Senate</w:t>
      </w:r>
      <w:r>
        <w:rPr>
          <w:spacing w:val="-6"/>
        </w:rPr>
        <w:t> </w:t>
      </w:r>
      <w:r>
        <w:rPr/>
        <w:t>Appropriations</w:t>
      </w:r>
      <w:r>
        <w:rPr>
          <w:spacing w:val="-4"/>
        </w:rPr>
        <w:t> </w:t>
      </w:r>
      <w:r>
        <w:rPr/>
        <w:t>Committee</w:t>
      </w:r>
      <w:r>
        <w:rPr>
          <w:spacing w:val="-4"/>
        </w:rPr>
        <w:t> </w:t>
      </w:r>
      <w:r>
        <w:rPr>
          <w:spacing w:val="-2"/>
        </w:rPr>
        <w:t>members</w:t>
      </w:r>
    </w:p>
    <w:p>
      <w:pPr>
        <w:pStyle w:val="BodyText"/>
        <w:spacing w:before="12"/>
        <w:ind w:left="0"/>
      </w:pPr>
    </w:p>
    <w:p>
      <w:pPr>
        <w:spacing w:line="276" w:lineRule="auto" w:before="0"/>
        <w:ind w:left="494" w:right="138" w:hanging="2"/>
        <w:jc w:val="center"/>
        <w:rPr>
          <w:sz w:val="18"/>
        </w:rPr>
      </w:pPr>
      <w:r>
        <w:rPr>
          <w:color w:val="212121"/>
          <w:sz w:val="18"/>
        </w:rPr>
        <w:t>The CCD Education Task Force leads, advocates for, and monitors federal legislation and regulations that address the educational needs of children and youth with disabilities and their families, including policy efforts affecting the funding and implementation of federal laws such as the Individuals with Disabilities Education Act (IDEA), Every Student Succeeds Act (ESSA), Section 504 of the Rehabilitation</w:t>
      </w:r>
      <w:r>
        <w:rPr>
          <w:color w:val="212121"/>
          <w:spacing w:val="-3"/>
          <w:sz w:val="18"/>
        </w:rPr>
        <w:t> </w:t>
      </w:r>
      <w:r>
        <w:rPr>
          <w:color w:val="212121"/>
          <w:sz w:val="18"/>
        </w:rPr>
        <w:t>Act</w:t>
      </w:r>
      <w:r>
        <w:rPr>
          <w:color w:val="212121"/>
          <w:spacing w:val="-2"/>
          <w:sz w:val="18"/>
        </w:rPr>
        <w:t> </w:t>
      </w:r>
      <w:r>
        <w:rPr>
          <w:color w:val="212121"/>
          <w:sz w:val="18"/>
        </w:rPr>
        <w:t>of</w:t>
      </w:r>
      <w:r>
        <w:rPr>
          <w:color w:val="212121"/>
          <w:spacing w:val="-3"/>
          <w:sz w:val="18"/>
        </w:rPr>
        <w:t> </w:t>
      </w:r>
      <w:r>
        <w:rPr>
          <w:color w:val="212121"/>
          <w:sz w:val="18"/>
        </w:rPr>
        <w:t>1973</w:t>
      </w:r>
      <w:r>
        <w:rPr>
          <w:color w:val="212121"/>
          <w:spacing w:val="-2"/>
          <w:sz w:val="18"/>
        </w:rPr>
        <w:t> </w:t>
      </w:r>
      <w:r>
        <w:rPr>
          <w:color w:val="212121"/>
          <w:sz w:val="18"/>
        </w:rPr>
        <w:t>(Section</w:t>
      </w:r>
      <w:r>
        <w:rPr>
          <w:color w:val="212121"/>
          <w:spacing w:val="-3"/>
          <w:sz w:val="18"/>
        </w:rPr>
        <w:t> </w:t>
      </w:r>
      <w:r>
        <w:rPr>
          <w:color w:val="212121"/>
          <w:sz w:val="18"/>
        </w:rPr>
        <w:t>504),</w:t>
      </w:r>
      <w:r>
        <w:rPr>
          <w:color w:val="212121"/>
          <w:spacing w:val="-2"/>
          <w:sz w:val="18"/>
        </w:rPr>
        <w:t> </w:t>
      </w:r>
      <w:r>
        <w:rPr>
          <w:color w:val="212121"/>
          <w:sz w:val="18"/>
        </w:rPr>
        <w:t>and</w:t>
      </w:r>
      <w:r>
        <w:rPr>
          <w:color w:val="212121"/>
          <w:spacing w:val="-3"/>
          <w:sz w:val="18"/>
        </w:rPr>
        <w:t> </w:t>
      </w:r>
      <w:r>
        <w:rPr>
          <w:color w:val="212121"/>
          <w:sz w:val="18"/>
        </w:rPr>
        <w:t>the</w:t>
      </w:r>
      <w:r>
        <w:rPr>
          <w:color w:val="212121"/>
          <w:spacing w:val="-1"/>
          <w:sz w:val="18"/>
        </w:rPr>
        <w:t> </w:t>
      </w:r>
      <w:r>
        <w:rPr>
          <w:color w:val="212121"/>
          <w:sz w:val="18"/>
        </w:rPr>
        <w:t>Americans</w:t>
      </w:r>
      <w:r>
        <w:rPr>
          <w:color w:val="212121"/>
          <w:spacing w:val="-3"/>
          <w:sz w:val="18"/>
        </w:rPr>
        <w:t> </w:t>
      </w:r>
      <w:r>
        <w:rPr>
          <w:color w:val="212121"/>
          <w:sz w:val="18"/>
        </w:rPr>
        <w:t>with</w:t>
      </w:r>
      <w:r>
        <w:rPr>
          <w:color w:val="212121"/>
          <w:spacing w:val="-4"/>
          <w:sz w:val="18"/>
        </w:rPr>
        <w:t> </w:t>
      </w:r>
      <w:r>
        <w:rPr>
          <w:color w:val="212121"/>
          <w:sz w:val="18"/>
        </w:rPr>
        <w:t>Disabilities</w:t>
      </w:r>
      <w:r>
        <w:rPr>
          <w:color w:val="212121"/>
          <w:spacing w:val="-3"/>
          <w:sz w:val="18"/>
        </w:rPr>
        <w:t> </w:t>
      </w:r>
      <w:r>
        <w:rPr>
          <w:color w:val="212121"/>
          <w:sz w:val="18"/>
        </w:rPr>
        <w:t>Act</w:t>
      </w:r>
      <w:r>
        <w:rPr>
          <w:color w:val="212121"/>
          <w:spacing w:val="-2"/>
          <w:sz w:val="18"/>
        </w:rPr>
        <w:t> </w:t>
      </w:r>
      <w:r>
        <w:rPr>
          <w:color w:val="212121"/>
          <w:sz w:val="18"/>
        </w:rPr>
        <w:t>(ADA).</w:t>
      </w:r>
      <w:r>
        <w:rPr>
          <w:color w:val="212121"/>
          <w:spacing w:val="-3"/>
          <w:sz w:val="18"/>
        </w:rPr>
        <w:t> </w:t>
      </w:r>
      <w:r>
        <w:rPr>
          <w:color w:val="212121"/>
          <w:sz w:val="18"/>
        </w:rPr>
        <w:t>We</w:t>
      </w:r>
      <w:r>
        <w:rPr>
          <w:color w:val="212121"/>
          <w:spacing w:val="-3"/>
          <w:sz w:val="18"/>
        </w:rPr>
        <w:t> </w:t>
      </w:r>
      <w:r>
        <w:rPr>
          <w:color w:val="212121"/>
          <w:sz w:val="18"/>
        </w:rPr>
        <w:t>advocate</w:t>
      </w:r>
      <w:r>
        <w:rPr>
          <w:color w:val="212121"/>
          <w:spacing w:val="-3"/>
          <w:sz w:val="18"/>
        </w:rPr>
        <w:t> </w:t>
      </w:r>
      <w:r>
        <w:rPr>
          <w:color w:val="212121"/>
          <w:sz w:val="18"/>
        </w:rPr>
        <w:t>for</w:t>
      </w:r>
      <w:r>
        <w:rPr>
          <w:color w:val="212121"/>
          <w:spacing w:val="-2"/>
          <w:sz w:val="18"/>
        </w:rPr>
        <w:t> </w:t>
      </w:r>
      <w:r>
        <w:rPr>
          <w:color w:val="212121"/>
          <w:sz w:val="18"/>
        </w:rPr>
        <w:t>high</w:t>
      </w:r>
      <w:r>
        <w:rPr>
          <w:color w:val="212121"/>
          <w:spacing w:val="-3"/>
          <w:sz w:val="18"/>
        </w:rPr>
        <w:t> </w:t>
      </w:r>
      <w:r>
        <w:rPr>
          <w:color w:val="212121"/>
          <w:sz w:val="18"/>
        </w:rPr>
        <w:t>expectations</w:t>
      </w:r>
      <w:r>
        <w:rPr>
          <w:color w:val="212121"/>
          <w:spacing w:val="-3"/>
          <w:sz w:val="18"/>
        </w:rPr>
        <w:t> </w:t>
      </w:r>
      <w:r>
        <w:rPr>
          <w:color w:val="212121"/>
          <w:sz w:val="18"/>
        </w:rPr>
        <w:t>for</w:t>
      </w:r>
      <w:r>
        <w:rPr>
          <w:color w:val="212121"/>
          <w:spacing w:val="-2"/>
          <w:sz w:val="18"/>
        </w:rPr>
        <w:t> </w:t>
      </w:r>
      <w:r>
        <w:rPr>
          <w:color w:val="212121"/>
          <w:sz w:val="18"/>
        </w:rPr>
        <w:t>the</w:t>
      </w:r>
      <w:r>
        <w:rPr>
          <w:color w:val="212121"/>
          <w:spacing w:val="-3"/>
          <w:sz w:val="18"/>
        </w:rPr>
        <w:t> </w:t>
      </w:r>
      <w:r>
        <w:rPr>
          <w:color w:val="212121"/>
          <w:sz w:val="18"/>
        </w:rPr>
        <w:t>9.5 million children with disabilities under these and related laws to ensure </w:t>
      </w:r>
      <w:r>
        <w:rPr>
          <w:sz w:val="18"/>
        </w:rPr>
        <w:t>the self-determination, independence, empowerment, integration, and inclusion of children and adults with disabilities in all aspects of society.</w:t>
      </w:r>
    </w:p>
    <w:p>
      <w:pPr>
        <w:pStyle w:val="BodyText"/>
        <w:spacing w:before="24"/>
        <w:ind w:left="0"/>
        <w:rPr>
          <w:sz w:val="18"/>
        </w:rPr>
      </w:pPr>
    </w:p>
    <w:p>
      <w:pPr>
        <w:spacing w:before="0"/>
        <w:ind w:left="350" w:right="0" w:firstLine="0"/>
        <w:jc w:val="center"/>
        <w:rPr>
          <w:sz w:val="20"/>
        </w:rPr>
      </w:pPr>
      <w:hyperlink r:id="rId7">
        <w:r>
          <w:rPr>
            <w:color w:val="0000FF"/>
            <w:spacing w:val="-2"/>
            <w:sz w:val="20"/>
            <w:u w:val="single" w:color="0000FF"/>
          </w:rPr>
          <w:t>www.c-c-d.org</w:t>
        </w:r>
      </w:hyperlink>
    </w:p>
    <w:sectPr>
      <w:type w:val="continuous"/>
      <w:pgSz w:w="12240" w:h="15840"/>
      <w:pgMar w:top="940" w:bottom="280" w:left="98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20" w:hanging="360"/>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776" w:hanging="360"/>
      </w:pPr>
      <w:rPr>
        <w:rFonts w:hint="default"/>
        <w:lang w:val="en-US" w:eastAsia="en-US" w:bidi="ar-SA"/>
      </w:rPr>
    </w:lvl>
    <w:lvl w:ilvl="2">
      <w:start w:val="0"/>
      <w:numFmt w:val="bullet"/>
      <w:lvlText w:val="•"/>
      <w:lvlJc w:val="left"/>
      <w:pPr>
        <w:ind w:left="2732" w:hanging="360"/>
      </w:pPr>
      <w:rPr>
        <w:rFonts w:hint="default"/>
        <w:lang w:val="en-US" w:eastAsia="en-US" w:bidi="ar-SA"/>
      </w:rPr>
    </w:lvl>
    <w:lvl w:ilvl="3">
      <w:start w:val="0"/>
      <w:numFmt w:val="bullet"/>
      <w:lvlText w:val="•"/>
      <w:lvlJc w:val="left"/>
      <w:pPr>
        <w:ind w:left="3688" w:hanging="360"/>
      </w:pPr>
      <w:rPr>
        <w:rFonts w:hint="default"/>
        <w:lang w:val="en-US" w:eastAsia="en-US" w:bidi="ar-SA"/>
      </w:rPr>
    </w:lvl>
    <w:lvl w:ilvl="4">
      <w:start w:val="0"/>
      <w:numFmt w:val="bullet"/>
      <w:lvlText w:val="•"/>
      <w:lvlJc w:val="left"/>
      <w:pPr>
        <w:ind w:left="4644" w:hanging="360"/>
      </w:pPr>
      <w:rPr>
        <w:rFonts w:hint="default"/>
        <w:lang w:val="en-US" w:eastAsia="en-US" w:bidi="ar-SA"/>
      </w:rPr>
    </w:lvl>
    <w:lvl w:ilvl="5">
      <w:start w:val="0"/>
      <w:numFmt w:val="bullet"/>
      <w:lvlText w:val="•"/>
      <w:lvlJc w:val="left"/>
      <w:pPr>
        <w:ind w:left="5600" w:hanging="360"/>
      </w:pPr>
      <w:rPr>
        <w:rFonts w:hint="default"/>
        <w:lang w:val="en-US" w:eastAsia="en-US" w:bidi="ar-SA"/>
      </w:rPr>
    </w:lvl>
    <w:lvl w:ilvl="6">
      <w:start w:val="0"/>
      <w:numFmt w:val="bullet"/>
      <w:lvlText w:val="•"/>
      <w:lvlJc w:val="left"/>
      <w:pPr>
        <w:ind w:left="6556" w:hanging="360"/>
      </w:pPr>
      <w:rPr>
        <w:rFonts w:hint="default"/>
        <w:lang w:val="en-US" w:eastAsia="en-US" w:bidi="ar-SA"/>
      </w:rPr>
    </w:lvl>
    <w:lvl w:ilvl="7">
      <w:start w:val="0"/>
      <w:numFmt w:val="bullet"/>
      <w:lvlText w:val="•"/>
      <w:lvlJc w:val="left"/>
      <w:pPr>
        <w:ind w:left="7512" w:hanging="360"/>
      </w:pPr>
      <w:rPr>
        <w:rFonts w:hint="default"/>
        <w:lang w:val="en-US" w:eastAsia="en-US" w:bidi="ar-SA"/>
      </w:rPr>
    </w:lvl>
    <w:lvl w:ilvl="8">
      <w:start w:val="0"/>
      <w:numFmt w:val="bullet"/>
      <w:lvlText w:val="•"/>
      <w:lvlJc w:val="left"/>
      <w:pPr>
        <w:ind w:left="846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45"/>
    </w:pPr>
    <w:rPr>
      <w:rFonts w:ascii="Calibri" w:hAnsi="Calibri" w:eastAsia="Calibri" w:cs="Calibri"/>
      <w:sz w:val="22"/>
      <w:szCs w:val="22"/>
      <w:lang w:val="en-US" w:eastAsia="en-US" w:bidi="ar-SA"/>
    </w:rPr>
  </w:style>
  <w:style w:styleId="Heading1" w:type="paragraph">
    <w:name w:val="Heading 1"/>
    <w:basedOn w:val="Normal"/>
    <w:uiPriority w:val="1"/>
    <w:qFormat/>
    <w:pPr>
      <w:ind w:left="100"/>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818" w:hanging="358"/>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c-c-d.org/fichiers/CCD--letter-NO-to-dismantle_move-IDEA-to-HHS.pdf" TargetMode="External"/><Relationship Id="rId7" Type="http://schemas.openxmlformats.org/officeDocument/2006/relationships/hyperlink" Target="http://www.c-c-d.org/"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Kaloi</dc:creator>
  <dcterms:created xsi:type="dcterms:W3CDTF">2025-07-15T23:59:55Z</dcterms:created>
  <dcterms:modified xsi:type="dcterms:W3CDTF">2025-07-15T23:59:55Z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2025-07-11T00:00:00Z</vt:filetime>
  </property>
  <property fmtid="{D5CDD505-2E9C-101B-9397-08002B2CF9AE}" pid="3" name="Creator">
    <vt:lpwstr>Microsoft® Word for Microsoft 365</vt:lpwstr>
  </property>
  <property fmtid="{D5CDD505-2E9C-101B-9397-08002B2CF9AE}" pid="4" name="LastSaved">
    <vt:filetime>2025-07-15T00:00:00Z</vt:filetime>
  </property>
  <property fmtid="{D5CDD505-2E9C-101B-9397-08002B2CF9AE}" pid="5" name="Producer">
    <vt:lpwstr>Microsoft® Word for Microsoft 365</vt:lpwstr>
  </property>
</Properties>
</file>