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584"/>
        <w:rPr>
          <w:sz w:val="20"/>
        </w:rPr>
      </w:pPr>
      <w:r>
        <w:rPr>
          <w:sz w:val="20"/>
        </w:rPr>
        <w:drawing>
          <wp:inline distT="0" distB="0" distL="0" distR="0">
            <wp:extent cx="2819750" cy="60350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750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8"/>
      </w:pPr>
    </w:p>
    <w:p>
      <w:pPr>
        <w:pStyle w:val="BodyText"/>
        <w:spacing w:before="1"/>
        <w:ind w:left="23"/>
        <w:jc w:val="center"/>
      </w:pPr>
      <w:r>
        <w:rPr/>
        <w:t>May</w:t>
      </w:r>
      <w:r>
        <w:rPr>
          <w:spacing w:val="-1"/>
        </w:rPr>
        <w:t> </w:t>
      </w:r>
      <w:r>
        <w:rPr/>
        <w:t>23, </w:t>
      </w:r>
      <w:r>
        <w:rPr>
          <w:spacing w:val="-4"/>
        </w:rPr>
        <w:t>2025</w:t>
      </w:r>
    </w:p>
    <w:p>
      <w:pPr>
        <w:pStyle w:val="BodyText"/>
        <w:spacing w:before="16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680" w:bottom="280" w:left="1340" w:right="1360"/>
        </w:sectPr>
      </w:pPr>
    </w:p>
    <w:p>
      <w:pPr>
        <w:pStyle w:val="BodyText"/>
        <w:spacing w:before="90"/>
        <w:ind w:left="210" w:right="342"/>
      </w:pPr>
      <w:r>
        <w:rPr/>
        <w:t>The</w:t>
      </w:r>
      <w:r>
        <w:rPr>
          <w:spacing w:val="-15"/>
        </w:rPr>
        <w:t> </w:t>
      </w:r>
      <w:r>
        <w:rPr/>
        <w:t>Honorable</w:t>
      </w:r>
      <w:r>
        <w:rPr>
          <w:spacing w:val="-13"/>
        </w:rPr>
        <w:t> </w:t>
      </w:r>
      <w:r>
        <w:rPr/>
        <w:t>Cindy</w:t>
      </w:r>
      <w:r>
        <w:rPr>
          <w:spacing w:val="-14"/>
        </w:rPr>
        <w:t> </w:t>
      </w:r>
      <w:r>
        <w:rPr/>
        <w:t>Hyde-Smith </w:t>
      </w:r>
      <w:r>
        <w:rPr>
          <w:spacing w:val="-2"/>
        </w:rPr>
        <w:t>Chair</w:t>
      </w:r>
    </w:p>
    <w:p>
      <w:pPr>
        <w:pStyle w:val="BodyText"/>
        <w:ind w:left="210"/>
      </w:pPr>
      <w:r>
        <w:rPr/>
        <w:t>Subcommittee</w:t>
      </w:r>
      <w:r>
        <w:rPr>
          <w:spacing w:val="-13"/>
        </w:rPr>
        <w:t> </w:t>
      </w:r>
      <w:r>
        <w:rPr/>
        <w:t>on</w:t>
      </w:r>
      <w:r>
        <w:rPr>
          <w:spacing w:val="-15"/>
        </w:rPr>
        <w:t> </w:t>
      </w:r>
      <w:r>
        <w:rPr/>
        <w:t>Transportation,</w:t>
      </w:r>
      <w:r>
        <w:rPr>
          <w:spacing w:val="-14"/>
        </w:rPr>
        <w:t> </w:t>
      </w:r>
      <w:r>
        <w:rPr/>
        <w:t>Housing and Urban Development, and Related </w:t>
      </w:r>
      <w:r>
        <w:rPr>
          <w:spacing w:val="-2"/>
        </w:rPr>
        <w:t>Agencies</w:t>
      </w:r>
    </w:p>
    <w:p>
      <w:pPr>
        <w:pStyle w:val="BodyText"/>
        <w:ind w:left="210" w:right="943"/>
      </w:pPr>
      <w:r>
        <w:rPr/>
        <w:t>Committee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Appropriations United States Senate Washington, DC 20510</w:t>
      </w:r>
    </w:p>
    <w:p>
      <w:pPr>
        <w:pStyle w:val="BodyText"/>
        <w:spacing w:before="90"/>
        <w:ind w:left="210" w:right="641"/>
      </w:pPr>
      <w:r>
        <w:rPr/>
        <w:br w:type="column"/>
      </w:r>
      <w:r>
        <w:rPr/>
        <w:t>The</w:t>
      </w:r>
      <w:r>
        <w:rPr>
          <w:spacing w:val="-15"/>
        </w:rPr>
        <w:t> </w:t>
      </w:r>
      <w:r>
        <w:rPr/>
        <w:t>Honorable</w:t>
      </w:r>
      <w:r>
        <w:rPr>
          <w:spacing w:val="-14"/>
        </w:rPr>
        <w:t> </w:t>
      </w:r>
      <w:r>
        <w:rPr/>
        <w:t>Kirsten</w:t>
      </w:r>
      <w:r>
        <w:rPr>
          <w:spacing w:val="-15"/>
        </w:rPr>
        <w:t> </w:t>
      </w:r>
      <w:r>
        <w:rPr/>
        <w:t>Gillibrand Ranking Member</w:t>
      </w:r>
    </w:p>
    <w:p>
      <w:pPr>
        <w:pStyle w:val="BodyText"/>
        <w:ind w:left="210" w:right="272"/>
      </w:pPr>
      <w:r>
        <w:rPr/>
        <w:t>Subcommittee</w:t>
      </w:r>
      <w:r>
        <w:rPr>
          <w:spacing w:val="-13"/>
        </w:rPr>
        <w:t> </w:t>
      </w:r>
      <w:r>
        <w:rPr/>
        <w:t>on</w:t>
      </w:r>
      <w:r>
        <w:rPr>
          <w:spacing w:val="-15"/>
        </w:rPr>
        <w:t> </w:t>
      </w:r>
      <w:r>
        <w:rPr/>
        <w:t>Transportation,</w:t>
      </w:r>
      <w:r>
        <w:rPr>
          <w:spacing w:val="-14"/>
        </w:rPr>
        <w:t> </w:t>
      </w:r>
      <w:r>
        <w:rPr/>
        <w:t>Housing and Urban Development, and Related </w:t>
      </w:r>
      <w:r>
        <w:rPr>
          <w:spacing w:val="-2"/>
        </w:rPr>
        <w:t>Agencies</w:t>
      </w:r>
    </w:p>
    <w:p>
      <w:pPr>
        <w:pStyle w:val="BodyText"/>
        <w:ind w:left="210" w:right="1772"/>
      </w:pPr>
      <w:r>
        <w:rPr/>
        <w:t>Committee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Appropriations United States Senate Washington, DC 20510</w:t>
      </w:r>
    </w:p>
    <w:p>
      <w:pPr>
        <w:spacing w:after="0"/>
        <w:sectPr>
          <w:type w:val="continuous"/>
          <w:pgSz w:w="12240" w:h="15840"/>
          <w:pgMar w:top="680" w:bottom="280" w:left="1340" w:right="1360"/>
          <w:cols w:num="2" w:equalWidth="0">
            <w:col w:w="4340" w:space="340"/>
            <w:col w:w="4860"/>
          </w:cols>
        </w:sectPr>
      </w:pPr>
    </w:p>
    <w:p>
      <w:pPr>
        <w:pStyle w:val="BodyText"/>
        <w:spacing w:before="22"/>
      </w:pPr>
    </w:p>
    <w:p>
      <w:pPr>
        <w:pStyle w:val="BodyText"/>
        <w:ind w:left="101"/>
      </w:pPr>
      <w:r>
        <w:rPr/>
        <w:t>Dear</w:t>
      </w:r>
      <w:r>
        <w:rPr>
          <w:spacing w:val="-5"/>
        </w:rPr>
        <w:t> </w:t>
      </w:r>
      <w:r>
        <w:rPr/>
        <w:t>Chair</w:t>
      </w:r>
      <w:r>
        <w:rPr>
          <w:spacing w:val="-3"/>
        </w:rPr>
        <w:t> </w:t>
      </w:r>
      <w:r>
        <w:rPr/>
        <w:t>Hyde-Smith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Ranking</w:t>
      </w:r>
      <w:r>
        <w:rPr>
          <w:spacing w:val="-3"/>
        </w:rPr>
        <w:t> </w:t>
      </w:r>
      <w:r>
        <w:rPr/>
        <w:t>Member</w:t>
      </w:r>
      <w:r>
        <w:rPr>
          <w:spacing w:val="-3"/>
        </w:rPr>
        <w:t> </w:t>
      </w:r>
      <w:r>
        <w:rPr>
          <w:spacing w:val="-2"/>
        </w:rPr>
        <w:t>Gillibrand:</w:t>
      </w:r>
    </w:p>
    <w:p>
      <w:pPr>
        <w:pStyle w:val="BodyText"/>
      </w:pPr>
    </w:p>
    <w:p>
      <w:pPr>
        <w:pStyle w:val="BodyText"/>
        <w:ind w:left="101" w:right="127" w:firstLine="720"/>
      </w:pPr>
      <w:r>
        <w:rPr/>
        <w:t>As you consider the Fiscal Year (FY) 2026 Transportation, Housing and Urban Development, and Related Agencies appropriations bill, we</w:t>
      </w:r>
      <w:r>
        <w:rPr>
          <w:spacing w:val="-1"/>
        </w:rPr>
        <w:t> </w:t>
      </w:r>
      <w:r>
        <w:rPr/>
        <w:t>urge you to support</w:t>
      </w:r>
      <w:r>
        <w:rPr>
          <w:spacing w:val="-1"/>
        </w:rPr>
        <w:t> </w:t>
      </w:r>
      <w:r>
        <w:rPr/>
        <w:t>the Department of</w:t>
      </w:r>
      <w:r>
        <w:rPr>
          <w:spacing w:val="-5"/>
        </w:rPr>
        <w:t> </w:t>
      </w:r>
      <w:r>
        <w:rPr/>
        <w:t>Housing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Urban</w:t>
      </w:r>
      <w:r>
        <w:rPr>
          <w:spacing w:val="-4"/>
        </w:rPr>
        <w:t> </w:t>
      </w:r>
      <w:r>
        <w:rPr/>
        <w:t>Development’s</w:t>
      </w:r>
      <w:r>
        <w:rPr>
          <w:spacing w:val="-3"/>
        </w:rPr>
        <w:t> </w:t>
      </w:r>
      <w:r>
        <w:rPr/>
        <w:t>(HUD)</w:t>
      </w:r>
      <w:r>
        <w:rPr>
          <w:spacing w:val="-5"/>
        </w:rPr>
        <w:t> </w:t>
      </w:r>
      <w:r>
        <w:rPr/>
        <w:t>Section</w:t>
      </w:r>
      <w:r>
        <w:rPr>
          <w:spacing w:val="-4"/>
        </w:rPr>
        <w:t> </w:t>
      </w:r>
      <w:r>
        <w:rPr/>
        <w:t>202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811</w:t>
      </w:r>
      <w:r>
        <w:rPr>
          <w:spacing w:val="-5"/>
        </w:rPr>
        <w:t> </w:t>
      </w:r>
      <w:r>
        <w:rPr/>
        <w:t>affordable</w:t>
      </w:r>
      <w:r>
        <w:rPr>
          <w:spacing w:val="-4"/>
        </w:rPr>
        <w:t> </w:t>
      </w:r>
      <w:r>
        <w:rPr/>
        <w:t>housing</w:t>
      </w:r>
      <w:r>
        <w:rPr>
          <w:spacing w:val="-5"/>
        </w:rPr>
        <w:t> </w:t>
      </w:r>
      <w:r>
        <w:rPr/>
        <w:t>programs for older adults and persons with disabilities.</w:t>
      </w:r>
    </w:p>
    <w:p>
      <w:pPr>
        <w:pStyle w:val="BodyText"/>
      </w:pPr>
    </w:p>
    <w:p>
      <w:pPr>
        <w:pStyle w:val="BodyText"/>
        <w:spacing w:line="275" w:lineRule="exact"/>
        <w:ind w:left="101"/>
      </w:pPr>
      <w:r>
        <w:rPr/>
        <w:t>We</w:t>
      </w:r>
      <w:r>
        <w:rPr>
          <w:spacing w:val="-7"/>
        </w:rPr>
        <w:t> </w:t>
      </w:r>
      <w:r>
        <w:rPr/>
        <w:t>respectfully</w:t>
      </w:r>
      <w:r>
        <w:rPr>
          <w:spacing w:val="-2"/>
        </w:rPr>
        <w:t> request: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76" w:lineRule="exact" w:before="0" w:after="0"/>
        <w:ind w:left="821" w:right="0" w:hanging="360"/>
        <w:jc w:val="left"/>
        <w:rPr>
          <w:sz w:val="24"/>
        </w:rPr>
      </w:pPr>
      <w:r>
        <w:rPr>
          <w:sz w:val="24"/>
        </w:rPr>
        <w:t>full</w:t>
      </w:r>
      <w:r>
        <w:rPr>
          <w:spacing w:val="-6"/>
          <w:sz w:val="24"/>
        </w:rPr>
        <w:t> </w:t>
      </w:r>
      <w:r>
        <w:rPr>
          <w:sz w:val="24"/>
        </w:rPr>
        <w:t>funding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contract</w:t>
      </w:r>
      <w:r>
        <w:rPr>
          <w:spacing w:val="-3"/>
          <w:sz w:val="24"/>
        </w:rPr>
        <w:t> </w:t>
      </w:r>
      <w:r>
        <w:rPr>
          <w:sz w:val="24"/>
        </w:rPr>
        <w:t>renewals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Section</w:t>
      </w:r>
      <w:r>
        <w:rPr>
          <w:spacing w:val="-2"/>
          <w:sz w:val="24"/>
        </w:rPr>
        <w:t> </w:t>
      </w:r>
      <w:r>
        <w:rPr>
          <w:sz w:val="24"/>
        </w:rPr>
        <w:t>202</w:t>
      </w:r>
      <w:r>
        <w:rPr>
          <w:spacing w:val="-3"/>
          <w:sz w:val="24"/>
        </w:rPr>
        <w:t> </w:t>
      </w:r>
      <w:r>
        <w:rPr>
          <w:sz w:val="24"/>
        </w:rPr>
        <w:t>Housing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Elderly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program;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1" w:right="491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additional</w:t>
      </w:r>
      <w:r>
        <w:rPr>
          <w:spacing w:val="-3"/>
          <w:sz w:val="24"/>
        </w:rPr>
        <w:t> </w:t>
      </w:r>
      <w:r>
        <w:rPr>
          <w:sz w:val="24"/>
        </w:rPr>
        <w:t>$600</w:t>
      </w:r>
      <w:r>
        <w:rPr>
          <w:spacing w:val="-4"/>
          <w:sz w:val="24"/>
        </w:rPr>
        <w:t> </w:t>
      </w:r>
      <w:r>
        <w:rPr>
          <w:sz w:val="24"/>
        </w:rPr>
        <w:t>million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capital</w:t>
      </w:r>
      <w:r>
        <w:rPr>
          <w:spacing w:val="-5"/>
          <w:sz w:val="24"/>
        </w:rPr>
        <w:t> </w:t>
      </w:r>
      <w:r>
        <w:rPr>
          <w:sz w:val="24"/>
        </w:rPr>
        <w:t>advances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operating</w:t>
      </w:r>
      <w:r>
        <w:rPr>
          <w:spacing w:val="-4"/>
          <w:sz w:val="24"/>
        </w:rPr>
        <w:t> </w:t>
      </w:r>
      <w:r>
        <w:rPr>
          <w:sz w:val="24"/>
        </w:rPr>
        <w:t>subsidies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2,000</w:t>
      </w:r>
      <w:r>
        <w:rPr>
          <w:spacing w:val="-4"/>
          <w:sz w:val="24"/>
        </w:rPr>
        <w:t> </w:t>
      </w:r>
      <w:r>
        <w:rPr>
          <w:sz w:val="24"/>
        </w:rPr>
        <w:t>new 202 homes to meet increasing need;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1" w:right="99" w:hanging="360"/>
        <w:jc w:val="left"/>
        <w:rPr>
          <w:sz w:val="24"/>
        </w:rPr>
      </w:pPr>
      <w:r>
        <w:rPr>
          <w:sz w:val="24"/>
        </w:rPr>
        <w:t>$50</w:t>
      </w:r>
      <w:r>
        <w:rPr>
          <w:spacing w:val="-8"/>
          <w:sz w:val="24"/>
        </w:rPr>
        <w:t> </w:t>
      </w:r>
      <w:r>
        <w:rPr>
          <w:sz w:val="24"/>
        </w:rPr>
        <w:t>million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fund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new</w:t>
      </w:r>
      <w:r>
        <w:rPr>
          <w:spacing w:val="-6"/>
          <w:sz w:val="24"/>
        </w:rPr>
        <w:t> </w:t>
      </w:r>
      <w:r>
        <w:rPr>
          <w:sz w:val="24"/>
        </w:rPr>
        <w:t>Older</w:t>
      </w:r>
      <w:r>
        <w:rPr>
          <w:spacing w:val="-15"/>
          <w:sz w:val="24"/>
        </w:rPr>
        <w:t> </w:t>
      </w:r>
      <w:r>
        <w:rPr>
          <w:sz w:val="24"/>
        </w:rPr>
        <w:t>Adult</w:t>
      </w:r>
      <w:r>
        <w:rPr>
          <w:spacing w:val="-5"/>
          <w:sz w:val="24"/>
        </w:rPr>
        <w:t> </w:t>
      </w:r>
      <w:r>
        <w:rPr>
          <w:sz w:val="24"/>
        </w:rPr>
        <w:t>Special</w:t>
      </w:r>
      <w:r>
        <w:rPr>
          <w:spacing w:val="-7"/>
          <w:sz w:val="24"/>
        </w:rPr>
        <w:t> </w:t>
      </w:r>
      <w:r>
        <w:rPr>
          <w:sz w:val="24"/>
        </w:rPr>
        <w:t>Purpose</w:t>
      </w:r>
      <w:r>
        <w:rPr>
          <w:spacing w:val="-7"/>
          <w:sz w:val="24"/>
        </w:rPr>
        <w:t> </w:t>
      </w:r>
      <w:r>
        <w:rPr>
          <w:sz w:val="24"/>
        </w:rPr>
        <w:t>Housing</w:t>
      </w:r>
      <w:r>
        <w:rPr>
          <w:spacing w:val="-6"/>
          <w:sz w:val="24"/>
        </w:rPr>
        <w:t> </w:t>
      </w:r>
      <w:r>
        <w:rPr>
          <w:sz w:val="24"/>
        </w:rPr>
        <w:t>Choice</w:t>
      </w:r>
      <w:r>
        <w:rPr>
          <w:spacing w:val="-11"/>
          <w:sz w:val="24"/>
        </w:rPr>
        <w:t> </w:t>
      </w:r>
      <w:r>
        <w:rPr>
          <w:sz w:val="24"/>
        </w:rPr>
        <w:t>Voucher</w:t>
      </w:r>
      <w:r>
        <w:rPr>
          <w:spacing w:val="-5"/>
          <w:sz w:val="24"/>
        </w:rPr>
        <w:t> </w:t>
      </w:r>
      <w:r>
        <w:rPr>
          <w:sz w:val="24"/>
        </w:rPr>
        <w:t>program for 5,000 older adults;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1" w:right="1182" w:hanging="360"/>
        <w:jc w:val="left"/>
        <w:rPr>
          <w:sz w:val="24"/>
        </w:rPr>
      </w:pPr>
      <w:r>
        <w:rPr>
          <w:sz w:val="24"/>
        </w:rPr>
        <w:t>$10</w:t>
      </w:r>
      <w:r>
        <w:rPr>
          <w:spacing w:val="-6"/>
          <w:sz w:val="24"/>
        </w:rPr>
        <w:t> </w:t>
      </w:r>
      <w:r>
        <w:rPr>
          <w:sz w:val="24"/>
        </w:rPr>
        <w:t>million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Rental</w:t>
      </w:r>
      <w:r>
        <w:rPr>
          <w:spacing w:val="-15"/>
          <w:sz w:val="24"/>
        </w:rPr>
        <w:t> </w:t>
      </w:r>
      <w:r>
        <w:rPr>
          <w:sz w:val="24"/>
        </w:rPr>
        <w:t>Assistance</w:t>
      </w:r>
      <w:r>
        <w:rPr>
          <w:spacing w:val="-7"/>
          <w:sz w:val="24"/>
        </w:rPr>
        <w:t> </w:t>
      </w:r>
      <w:r>
        <w:rPr>
          <w:sz w:val="24"/>
        </w:rPr>
        <w:t>Demonstration</w:t>
      </w:r>
      <w:r>
        <w:rPr>
          <w:spacing w:val="-5"/>
          <w:sz w:val="24"/>
        </w:rPr>
        <w:t> </w:t>
      </w:r>
      <w:r>
        <w:rPr>
          <w:sz w:val="24"/>
        </w:rPr>
        <w:t>conversion</w:t>
      </w:r>
      <w:r>
        <w:rPr>
          <w:spacing w:val="-6"/>
          <w:sz w:val="24"/>
        </w:rPr>
        <w:t> </w:t>
      </w:r>
      <w:r>
        <w:rPr>
          <w:sz w:val="24"/>
        </w:rPr>
        <w:t>subsidy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support preservation of 3,000 Section 202 homes;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76" w:lineRule="exact" w:before="0" w:after="0"/>
        <w:ind w:left="821" w:right="0" w:hanging="360"/>
        <w:jc w:val="left"/>
        <w:rPr>
          <w:sz w:val="24"/>
        </w:rPr>
      </w:pPr>
      <w:r>
        <w:rPr>
          <w:sz w:val="24"/>
        </w:rPr>
        <w:t>full</w:t>
      </w:r>
      <w:r>
        <w:rPr>
          <w:spacing w:val="-5"/>
          <w:sz w:val="24"/>
        </w:rPr>
        <w:t> </w:t>
      </w:r>
      <w:r>
        <w:rPr>
          <w:sz w:val="24"/>
        </w:rPr>
        <w:t>funding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renew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expand</w:t>
      </w:r>
      <w:r>
        <w:rPr>
          <w:spacing w:val="-3"/>
          <w:sz w:val="24"/>
        </w:rPr>
        <w:t> </w:t>
      </w:r>
      <w:r>
        <w:rPr>
          <w:sz w:val="24"/>
        </w:rPr>
        <w:t>service</w:t>
      </w:r>
      <w:r>
        <w:rPr>
          <w:spacing w:val="-3"/>
          <w:sz w:val="24"/>
        </w:rPr>
        <w:t> </w:t>
      </w:r>
      <w:r>
        <w:rPr>
          <w:sz w:val="24"/>
        </w:rPr>
        <w:t>coordinators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202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housing;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1" w:right="848" w:hanging="360"/>
        <w:jc w:val="both"/>
        <w:rPr>
          <w:sz w:val="24"/>
        </w:rPr>
      </w:pPr>
      <w:r>
        <w:rPr>
          <w:color w:val="2A2A2A"/>
          <w:sz w:val="24"/>
        </w:rPr>
        <w:t>full</w:t>
      </w:r>
      <w:r>
        <w:rPr>
          <w:color w:val="2A2A2A"/>
          <w:spacing w:val="-9"/>
          <w:sz w:val="24"/>
        </w:rPr>
        <w:t> </w:t>
      </w:r>
      <w:r>
        <w:rPr>
          <w:color w:val="2A2A2A"/>
          <w:sz w:val="24"/>
        </w:rPr>
        <w:t>funding</w:t>
      </w:r>
      <w:r>
        <w:rPr>
          <w:color w:val="2A2A2A"/>
          <w:spacing w:val="-7"/>
          <w:sz w:val="24"/>
        </w:rPr>
        <w:t> </w:t>
      </w:r>
      <w:r>
        <w:rPr>
          <w:color w:val="2A2A2A"/>
          <w:sz w:val="24"/>
        </w:rPr>
        <w:t>to</w:t>
      </w:r>
      <w:r>
        <w:rPr>
          <w:color w:val="2A2A2A"/>
          <w:spacing w:val="-8"/>
          <w:sz w:val="24"/>
        </w:rPr>
        <w:t> </w:t>
      </w:r>
      <w:r>
        <w:rPr>
          <w:color w:val="2A2A2A"/>
          <w:sz w:val="24"/>
        </w:rPr>
        <w:t>cover</w:t>
      </w:r>
      <w:r>
        <w:rPr>
          <w:color w:val="2A2A2A"/>
          <w:spacing w:val="-7"/>
          <w:sz w:val="24"/>
        </w:rPr>
        <w:t> </w:t>
      </w:r>
      <w:r>
        <w:rPr>
          <w:color w:val="2A2A2A"/>
          <w:sz w:val="24"/>
        </w:rPr>
        <w:t>all</w:t>
      </w:r>
      <w:r>
        <w:rPr>
          <w:color w:val="2A2A2A"/>
          <w:spacing w:val="-7"/>
          <w:sz w:val="24"/>
        </w:rPr>
        <w:t> </w:t>
      </w:r>
      <w:r>
        <w:rPr>
          <w:color w:val="2A2A2A"/>
          <w:sz w:val="24"/>
        </w:rPr>
        <w:t>renewals</w:t>
      </w:r>
      <w:r>
        <w:rPr>
          <w:color w:val="2A2A2A"/>
          <w:spacing w:val="-8"/>
          <w:sz w:val="24"/>
        </w:rPr>
        <w:t> </w:t>
      </w:r>
      <w:r>
        <w:rPr>
          <w:color w:val="2A2A2A"/>
          <w:sz w:val="24"/>
        </w:rPr>
        <w:t>for</w:t>
      </w:r>
      <w:r>
        <w:rPr>
          <w:color w:val="2A2A2A"/>
          <w:spacing w:val="-8"/>
          <w:sz w:val="24"/>
        </w:rPr>
        <w:t> </w:t>
      </w:r>
      <w:r>
        <w:rPr>
          <w:color w:val="2A2A2A"/>
          <w:sz w:val="24"/>
        </w:rPr>
        <w:t>Mainstream</w:t>
      </w:r>
      <w:r>
        <w:rPr>
          <w:color w:val="2A2A2A"/>
          <w:spacing w:val="-9"/>
          <w:sz w:val="24"/>
        </w:rPr>
        <w:t> </w:t>
      </w:r>
      <w:r>
        <w:rPr>
          <w:color w:val="2A2A2A"/>
          <w:sz w:val="24"/>
        </w:rPr>
        <w:t>Housing</w:t>
      </w:r>
      <w:r>
        <w:rPr>
          <w:color w:val="2A2A2A"/>
          <w:spacing w:val="-11"/>
          <w:sz w:val="24"/>
        </w:rPr>
        <w:t> </w:t>
      </w:r>
      <w:r>
        <w:rPr>
          <w:color w:val="2A2A2A"/>
          <w:sz w:val="24"/>
        </w:rPr>
        <w:t>Vouchers,</w:t>
      </w:r>
      <w:r>
        <w:rPr>
          <w:color w:val="2A2A2A"/>
          <w:spacing w:val="-8"/>
          <w:sz w:val="24"/>
        </w:rPr>
        <w:t> </w:t>
      </w:r>
      <w:r>
        <w:rPr>
          <w:color w:val="2A2A2A"/>
          <w:sz w:val="24"/>
        </w:rPr>
        <w:t>Non-Elderly Disabled</w:t>
      </w:r>
      <w:r>
        <w:rPr>
          <w:color w:val="2A2A2A"/>
          <w:spacing w:val="-6"/>
          <w:sz w:val="24"/>
        </w:rPr>
        <w:t> </w:t>
      </w:r>
      <w:r>
        <w:rPr>
          <w:color w:val="2A2A2A"/>
          <w:sz w:val="24"/>
        </w:rPr>
        <w:t>(NED)</w:t>
      </w:r>
      <w:r>
        <w:rPr>
          <w:color w:val="2A2A2A"/>
          <w:spacing w:val="-9"/>
          <w:sz w:val="24"/>
        </w:rPr>
        <w:t> </w:t>
      </w:r>
      <w:r>
        <w:rPr>
          <w:color w:val="2A2A2A"/>
          <w:sz w:val="24"/>
        </w:rPr>
        <w:t>Vouchers,</w:t>
      </w:r>
      <w:r>
        <w:rPr>
          <w:color w:val="2A2A2A"/>
          <w:spacing w:val="-5"/>
          <w:sz w:val="24"/>
        </w:rPr>
        <w:t> </w:t>
      </w:r>
      <w:r>
        <w:rPr>
          <w:color w:val="2A2A2A"/>
          <w:sz w:val="24"/>
        </w:rPr>
        <w:t>Section</w:t>
      </w:r>
      <w:r>
        <w:rPr>
          <w:color w:val="2A2A2A"/>
          <w:spacing w:val="-5"/>
          <w:sz w:val="24"/>
        </w:rPr>
        <w:t> </w:t>
      </w:r>
      <w:r>
        <w:rPr>
          <w:color w:val="2A2A2A"/>
          <w:sz w:val="24"/>
        </w:rPr>
        <w:t>811</w:t>
      </w:r>
      <w:r>
        <w:rPr>
          <w:color w:val="2A2A2A"/>
          <w:spacing w:val="-5"/>
          <w:sz w:val="24"/>
        </w:rPr>
        <w:t> </w:t>
      </w:r>
      <w:r>
        <w:rPr>
          <w:color w:val="2A2A2A"/>
          <w:sz w:val="24"/>
        </w:rPr>
        <w:t>Project</w:t>
      </w:r>
      <w:r>
        <w:rPr>
          <w:color w:val="2A2A2A"/>
          <w:spacing w:val="-6"/>
          <w:sz w:val="24"/>
        </w:rPr>
        <w:t> </w:t>
      </w:r>
      <w:r>
        <w:rPr>
          <w:color w:val="2A2A2A"/>
          <w:sz w:val="24"/>
        </w:rPr>
        <w:t>Rental</w:t>
      </w:r>
      <w:r>
        <w:rPr>
          <w:color w:val="2A2A2A"/>
          <w:spacing w:val="-15"/>
          <w:sz w:val="24"/>
        </w:rPr>
        <w:t> </w:t>
      </w:r>
      <w:r>
        <w:rPr>
          <w:color w:val="2A2A2A"/>
          <w:sz w:val="24"/>
        </w:rPr>
        <w:t>Assistance</w:t>
      </w:r>
      <w:r>
        <w:rPr>
          <w:color w:val="2A2A2A"/>
          <w:spacing w:val="-6"/>
          <w:sz w:val="24"/>
        </w:rPr>
        <w:t> </w:t>
      </w:r>
      <w:r>
        <w:rPr>
          <w:color w:val="2A2A2A"/>
          <w:sz w:val="24"/>
        </w:rPr>
        <w:t>(PRA),</w:t>
      </w:r>
      <w:r>
        <w:rPr>
          <w:color w:val="2A2A2A"/>
          <w:spacing w:val="-5"/>
          <w:sz w:val="24"/>
        </w:rPr>
        <w:t> </w:t>
      </w:r>
      <w:r>
        <w:rPr>
          <w:color w:val="2A2A2A"/>
          <w:sz w:val="24"/>
        </w:rPr>
        <w:t>and</w:t>
      </w:r>
      <w:r>
        <w:rPr>
          <w:color w:val="2A2A2A"/>
          <w:spacing w:val="-5"/>
          <w:sz w:val="24"/>
        </w:rPr>
        <w:t> </w:t>
      </w:r>
      <w:r>
        <w:rPr>
          <w:color w:val="2A2A2A"/>
          <w:sz w:val="24"/>
        </w:rPr>
        <w:t>811 Project-Based Rental Assistance Contracts;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276" w:lineRule="exact" w:before="0" w:after="0"/>
        <w:ind w:left="820" w:right="0" w:hanging="359"/>
        <w:jc w:val="both"/>
        <w:rPr>
          <w:sz w:val="24"/>
        </w:rPr>
      </w:pPr>
      <w:r>
        <w:rPr>
          <w:color w:val="2A2A2A"/>
          <w:sz w:val="24"/>
        </w:rPr>
        <w:t>$500</w:t>
      </w:r>
      <w:r>
        <w:rPr>
          <w:color w:val="2A2A2A"/>
          <w:spacing w:val="-3"/>
          <w:sz w:val="24"/>
        </w:rPr>
        <w:t> </w:t>
      </w:r>
      <w:r>
        <w:rPr>
          <w:color w:val="2A2A2A"/>
          <w:sz w:val="24"/>
        </w:rPr>
        <w:t>million</w:t>
      </w:r>
      <w:r>
        <w:rPr>
          <w:color w:val="2A2A2A"/>
          <w:spacing w:val="-3"/>
          <w:sz w:val="24"/>
        </w:rPr>
        <w:t> </w:t>
      </w:r>
      <w:r>
        <w:rPr>
          <w:color w:val="2A2A2A"/>
          <w:sz w:val="24"/>
        </w:rPr>
        <w:t>for</w:t>
      </w:r>
      <w:r>
        <w:rPr>
          <w:color w:val="2A2A2A"/>
          <w:spacing w:val="-3"/>
          <w:sz w:val="24"/>
        </w:rPr>
        <w:t> </w:t>
      </w:r>
      <w:r>
        <w:rPr>
          <w:color w:val="2A2A2A"/>
          <w:sz w:val="24"/>
        </w:rPr>
        <w:t>new</w:t>
      </w:r>
      <w:r>
        <w:rPr>
          <w:color w:val="2A2A2A"/>
          <w:spacing w:val="-3"/>
          <w:sz w:val="24"/>
        </w:rPr>
        <w:t> </w:t>
      </w:r>
      <w:r>
        <w:rPr>
          <w:color w:val="2A2A2A"/>
          <w:sz w:val="24"/>
        </w:rPr>
        <w:t>Mainstream</w:t>
      </w:r>
      <w:r>
        <w:rPr>
          <w:color w:val="2A2A2A"/>
          <w:spacing w:val="-4"/>
          <w:sz w:val="24"/>
        </w:rPr>
        <w:t> </w:t>
      </w:r>
      <w:r>
        <w:rPr>
          <w:color w:val="2A2A2A"/>
          <w:sz w:val="24"/>
        </w:rPr>
        <w:t>vouchers;</w:t>
      </w:r>
      <w:r>
        <w:rPr>
          <w:color w:val="2A2A2A"/>
          <w:spacing w:val="-1"/>
          <w:sz w:val="24"/>
        </w:rPr>
        <w:t> </w:t>
      </w:r>
      <w:r>
        <w:rPr>
          <w:color w:val="2A2A2A"/>
          <w:spacing w:val="-5"/>
          <w:sz w:val="24"/>
        </w:rPr>
        <w:t>and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277" w:lineRule="exact" w:before="0" w:after="0"/>
        <w:ind w:left="820" w:right="0" w:hanging="359"/>
        <w:jc w:val="both"/>
        <w:rPr>
          <w:sz w:val="24"/>
        </w:rPr>
      </w:pPr>
      <w:r>
        <w:rPr>
          <w:color w:val="2A2A2A"/>
          <w:sz w:val="24"/>
        </w:rPr>
        <w:t>$424</w:t>
      </w:r>
      <w:r>
        <w:rPr>
          <w:color w:val="2A2A2A"/>
          <w:spacing w:val="-6"/>
          <w:sz w:val="24"/>
        </w:rPr>
        <w:t> </w:t>
      </w:r>
      <w:r>
        <w:rPr>
          <w:color w:val="2A2A2A"/>
          <w:sz w:val="24"/>
        </w:rPr>
        <w:t>million</w:t>
      </w:r>
      <w:r>
        <w:rPr>
          <w:color w:val="2A2A2A"/>
          <w:spacing w:val="-2"/>
          <w:sz w:val="24"/>
        </w:rPr>
        <w:t> </w:t>
      </w:r>
      <w:r>
        <w:rPr>
          <w:color w:val="2A2A2A"/>
          <w:sz w:val="24"/>
        </w:rPr>
        <w:t>for</w:t>
      </w:r>
      <w:r>
        <w:rPr>
          <w:color w:val="2A2A2A"/>
          <w:spacing w:val="-3"/>
          <w:sz w:val="24"/>
        </w:rPr>
        <w:t> </w:t>
      </w:r>
      <w:r>
        <w:rPr>
          <w:color w:val="2A2A2A"/>
          <w:sz w:val="24"/>
        </w:rPr>
        <w:t>new</w:t>
      </w:r>
      <w:r>
        <w:rPr>
          <w:color w:val="2A2A2A"/>
          <w:spacing w:val="-2"/>
          <w:sz w:val="24"/>
        </w:rPr>
        <w:t> </w:t>
      </w:r>
      <w:r>
        <w:rPr>
          <w:color w:val="2A2A2A"/>
          <w:sz w:val="24"/>
        </w:rPr>
        <w:t>811</w:t>
      </w:r>
      <w:r>
        <w:rPr>
          <w:color w:val="2A2A2A"/>
          <w:spacing w:val="-2"/>
          <w:sz w:val="24"/>
        </w:rPr>
        <w:t> </w:t>
      </w:r>
      <w:r>
        <w:rPr>
          <w:color w:val="2A2A2A"/>
          <w:sz w:val="24"/>
        </w:rPr>
        <w:t>PRA</w:t>
      </w:r>
      <w:r>
        <w:rPr>
          <w:color w:val="2A2A2A"/>
          <w:spacing w:val="-15"/>
          <w:sz w:val="24"/>
        </w:rPr>
        <w:t> </w:t>
      </w:r>
      <w:r>
        <w:rPr>
          <w:color w:val="2A2A2A"/>
          <w:spacing w:val="-2"/>
          <w:sz w:val="24"/>
        </w:rPr>
        <w:t>awards.</w:t>
      </w:r>
    </w:p>
    <w:p>
      <w:pPr>
        <w:pStyle w:val="BodyText"/>
        <w:spacing w:before="273"/>
        <w:ind w:left="101" w:right="127" w:firstLine="720"/>
      </w:pPr>
      <w:r>
        <w:rPr/>
        <w:t>Higher costs for housing, food, and other necessities have strained budgets for many older</w:t>
      </w:r>
      <w:r>
        <w:rPr>
          <w:spacing w:val="-4"/>
        </w:rPr>
        <w:t> </w:t>
      </w:r>
      <w:r>
        <w:rPr/>
        <w:t>Americans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fixed</w:t>
      </w:r>
      <w:r>
        <w:rPr>
          <w:spacing w:val="-3"/>
        </w:rPr>
        <w:t> </w:t>
      </w:r>
      <w:r>
        <w:rPr/>
        <w:t>incomes.</w:t>
      </w:r>
      <w:r>
        <w:rPr>
          <w:spacing w:val="40"/>
        </w:rPr>
        <w:t> </w:t>
      </w:r>
      <w:r>
        <w:rPr/>
        <w:t>Last</w:t>
      </w:r>
      <w:r>
        <w:rPr>
          <w:spacing w:val="-5"/>
        </w:rPr>
        <w:t> </w:t>
      </w:r>
      <w:r>
        <w:rPr/>
        <w:t>year,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five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experiencing</w:t>
      </w:r>
      <w:r>
        <w:rPr>
          <w:spacing w:val="-3"/>
        </w:rPr>
        <w:t> </w:t>
      </w:r>
      <w:r>
        <w:rPr/>
        <w:t>homelessness</w:t>
      </w:r>
      <w:r>
        <w:rPr>
          <w:spacing w:val="-4"/>
        </w:rPr>
        <w:t> </w:t>
      </w:r>
      <w:r>
        <w:rPr/>
        <w:t>was aged 55 or older – a 6% increase from 2023 – while older adults have experienced some of the fastest</w:t>
      </w:r>
      <w:r>
        <w:rPr>
          <w:spacing w:val="-3"/>
        </w:rPr>
        <w:t> </w:t>
      </w:r>
      <w:r>
        <w:rPr/>
        <w:t>growing</w:t>
      </w:r>
      <w:r>
        <w:rPr>
          <w:spacing w:val="-2"/>
        </w:rPr>
        <w:t> </w:t>
      </w:r>
      <w:r>
        <w:rPr/>
        <w:t>rates of</w:t>
      </w:r>
      <w:r>
        <w:rPr>
          <w:spacing w:val="-2"/>
        </w:rPr>
        <w:t> </w:t>
      </w:r>
      <w:r>
        <w:rPr/>
        <w:t>homelessness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recent</w:t>
      </w:r>
      <w:r>
        <w:rPr>
          <w:spacing w:val="-1"/>
        </w:rPr>
        <w:t> </w:t>
      </w:r>
      <w:r>
        <w:rPr/>
        <w:t>years.</w:t>
      </w:r>
      <w:r>
        <w:rPr>
          <w:spacing w:val="40"/>
        </w:rPr>
        <w:t> </w:t>
      </w:r>
      <w:r>
        <w:rPr/>
        <w:t>Our</w:t>
      </w:r>
      <w:r>
        <w:rPr>
          <w:spacing w:val="-2"/>
        </w:rPr>
        <w:t> </w:t>
      </w:r>
      <w:r>
        <w:rPr/>
        <w:t>request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help</w:t>
      </w:r>
      <w:r>
        <w:rPr>
          <w:spacing w:val="-2"/>
        </w:rPr>
        <w:t> </w:t>
      </w:r>
      <w:r>
        <w:rPr/>
        <w:t>stem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crisis</w:t>
      </w:r>
      <w:r>
        <w:rPr>
          <w:spacing w:val="-2"/>
        </w:rPr>
        <w:t> </w:t>
      </w:r>
      <w:r>
        <w:rPr/>
        <w:t>by creating a new Older Adult Special Housing Purpose Voucher program specifically to help low- income older Americans cover rising housing costs in the private market and increasing 202 housing funding to build more affordable housing for older adults.</w:t>
      </w:r>
      <w:r>
        <w:rPr>
          <w:spacing w:val="40"/>
        </w:rPr>
        <w:t> </w:t>
      </w:r>
      <w:r>
        <w:rPr/>
        <w:t>Together, these requests would ensure more older Americans have a safe, affordable place to live, both now and for the </w:t>
      </w:r>
      <w:r>
        <w:rPr>
          <w:spacing w:val="-2"/>
        </w:rPr>
        <w:t>long-term.</w:t>
      </w:r>
    </w:p>
    <w:p>
      <w:pPr>
        <w:spacing w:after="0"/>
        <w:sectPr>
          <w:type w:val="continuous"/>
          <w:pgSz w:w="12240" w:h="15840"/>
          <w:pgMar w:top="680" w:bottom="280" w:left="1340" w:right="1360"/>
        </w:sectPr>
      </w:pPr>
    </w:p>
    <w:p>
      <w:pPr>
        <w:pStyle w:val="BodyText"/>
        <w:spacing w:before="60"/>
        <w:ind w:left="101" w:right="127" w:firstLine="720"/>
      </w:pPr>
      <w:r>
        <w:rPr/>
        <w:t>Like older adults, Americans with disabilities are also facing growing housing stability challenges.</w:t>
      </w:r>
      <w:r>
        <w:rPr>
          <w:spacing w:val="40"/>
        </w:rPr>
        <w:t> </w:t>
      </w:r>
      <w:r>
        <w:rPr/>
        <w:t>The Urban Institute estimates that there are at least 18 million individuals with disabilities who are eligible for federal housing assistance but not receiving it.</w:t>
      </w:r>
      <w:r>
        <w:rPr>
          <w:spacing w:val="40"/>
        </w:rPr>
        <w:t> </w:t>
      </w:r>
      <w:r>
        <w:rPr/>
        <w:t>As the only federal housing programs dedicated to those with disabilities, HUD’s Mainstream, NED, and Section</w:t>
      </w:r>
      <w:r>
        <w:rPr>
          <w:spacing w:val="-5"/>
        </w:rPr>
        <w:t> </w:t>
      </w:r>
      <w:r>
        <w:rPr/>
        <w:t>811</w:t>
      </w:r>
      <w:r>
        <w:rPr>
          <w:spacing w:val="-6"/>
        </w:rPr>
        <w:t> </w:t>
      </w:r>
      <w:r>
        <w:rPr/>
        <w:t>programs</w:t>
      </w:r>
      <w:r>
        <w:rPr>
          <w:spacing w:val="-6"/>
        </w:rPr>
        <w:t> </w:t>
      </w:r>
      <w:r>
        <w:rPr/>
        <w:t>provide</w:t>
      </w:r>
      <w:r>
        <w:rPr>
          <w:spacing w:val="-5"/>
        </w:rPr>
        <w:t> </w:t>
      </w:r>
      <w:r>
        <w:rPr/>
        <w:t>critical</w:t>
      </w:r>
      <w:r>
        <w:rPr>
          <w:spacing w:val="-3"/>
        </w:rPr>
        <w:t> </w:t>
      </w:r>
      <w:r>
        <w:rPr/>
        <w:t>assistance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helps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Americans</w:t>
      </w:r>
      <w:r>
        <w:rPr>
          <w:spacing w:val="-4"/>
        </w:rPr>
        <w:t> </w:t>
      </w:r>
      <w:r>
        <w:rPr/>
        <w:t>live</w:t>
      </w:r>
      <w:r>
        <w:rPr>
          <w:spacing w:val="-5"/>
        </w:rPr>
        <w:t> </w:t>
      </w:r>
      <w:r>
        <w:rPr/>
        <w:t>independently. Without this funding, HUD reports that many of those served would be forced to live in an institution, with aging parents, in a homeless shelter, or would have no housing options at all.</w:t>
      </w:r>
    </w:p>
    <w:p>
      <w:pPr>
        <w:pStyle w:val="BodyText"/>
        <w:ind w:left="101" w:right="127"/>
      </w:pPr>
      <w:r>
        <w:rPr/>
        <w:t>Our funding requests will allow the Department to renew all current rental contracts and fund new</w:t>
      </w:r>
      <w:r>
        <w:rPr>
          <w:spacing w:val="-5"/>
        </w:rPr>
        <w:t> </w:t>
      </w:r>
      <w:r>
        <w:rPr/>
        <w:t>Mainstream</w:t>
      </w:r>
      <w:r>
        <w:rPr>
          <w:spacing w:val="-4"/>
        </w:rPr>
        <w:t> </w:t>
      </w:r>
      <w:r>
        <w:rPr/>
        <w:t>vouchers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811</w:t>
      </w:r>
      <w:r>
        <w:rPr>
          <w:spacing w:val="-5"/>
        </w:rPr>
        <w:t> </w:t>
      </w:r>
      <w:r>
        <w:rPr/>
        <w:t>project</w:t>
      </w:r>
      <w:r>
        <w:rPr>
          <w:spacing w:val="-4"/>
        </w:rPr>
        <w:t> </w:t>
      </w:r>
      <w:r>
        <w:rPr/>
        <w:t>rental</w:t>
      </w:r>
      <w:r>
        <w:rPr>
          <w:spacing w:val="-2"/>
        </w:rPr>
        <w:t> </w:t>
      </w:r>
      <w:r>
        <w:rPr/>
        <w:t>assistance</w:t>
      </w:r>
      <w:r>
        <w:rPr>
          <w:spacing w:val="-4"/>
        </w:rPr>
        <w:t> </w:t>
      </w:r>
      <w:r>
        <w:rPr/>
        <w:t>awards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expand</w:t>
      </w:r>
      <w:r>
        <w:rPr>
          <w:spacing w:val="-4"/>
        </w:rPr>
        <w:t> </w:t>
      </w:r>
      <w:r>
        <w:rPr/>
        <w:t>affordable</w:t>
      </w:r>
      <w:r>
        <w:rPr>
          <w:spacing w:val="-4"/>
        </w:rPr>
        <w:t> </w:t>
      </w:r>
      <w:r>
        <w:rPr/>
        <w:t>housing for persons with disabilities.</w:t>
      </w:r>
    </w:p>
    <w:p>
      <w:pPr>
        <w:pStyle w:val="BodyText"/>
        <w:spacing w:before="270"/>
        <w:ind w:left="101" w:right="127" w:firstLine="720"/>
      </w:pPr>
      <w:r>
        <w:rPr/>
        <w:t>HUD’s</w:t>
      </w:r>
      <w:r>
        <w:rPr>
          <w:spacing w:val="-1"/>
        </w:rPr>
        <w:t> </w:t>
      </w:r>
      <w:r>
        <w:rPr/>
        <w:t>Section 202,</w:t>
      </w:r>
      <w:r>
        <w:rPr>
          <w:spacing w:val="-1"/>
        </w:rPr>
        <w:t> </w:t>
      </w:r>
      <w:r>
        <w:rPr/>
        <w:t>811,</w:t>
      </w:r>
      <w:r>
        <w:rPr>
          <w:spacing w:val="-1"/>
        </w:rPr>
        <w:t> </w:t>
      </w:r>
      <w:r>
        <w:rPr/>
        <w:t>and Mainstream and</w:t>
      </w:r>
      <w:r>
        <w:rPr>
          <w:spacing w:val="-1"/>
        </w:rPr>
        <w:t> </w:t>
      </w:r>
      <w:r>
        <w:rPr/>
        <w:t>NED</w:t>
      </w:r>
      <w:r>
        <w:rPr>
          <w:spacing w:val="-1"/>
        </w:rPr>
        <w:t> </w:t>
      </w:r>
      <w:r>
        <w:rPr/>
        <w:t>Voucher programs</w:t>
      </w:r>
      <w:r>
        <w:rPr>
          <w:spacing w:val="-1"/>
        </w:rPr>
        <w:t> </w:t>
      </w:r>
      <w:r>
        <w:rPr/>
        <w:t>provide safe</w:t>
      </w:r>
      <w:r>
        <w:rPr>
          <w:spacing w:val="-2"/>
        </w:rPr>
        <w:t> </w:t>
      </w:r>
      <w:r>
        <w:rPr/>
        <w:t>and dignified affordable housing for older adults and persons with disabilities — two of our most vulnerable populations.</w:t>
      </w:r>
      <w:r>
        <w:rPr>
          <w:spacing w:val="40"/>
        </w:rPr>
        <w:t> </w:t>
      </w:r>
      <w:r>
        <w:rPr/>
        <w:t>We encourage you to continue Congress’s longstanding bipartisan support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programs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FY</w:t>
      </w:r>
      <w:r>
        <w:rPr>
          <w:spacing w:val="-4"/>
        </w:rPr>
        <w:t> </w:t>
      </w:r>
      <w:r>
        <w:rPr/>
        <w:t>2026.</w:t>
      </w:r>
      <w:r>
        <w:rPr>
          <w:spacing w:val="40"/>
        </w:rPr>
        <w:t> </w:t>
      </w:r>
      <w:r>
        <w:rPr/>
        <w:t>Thank</w:t>
      </w:r>
      <w:r>
        <w:rPr>
          <w:spacing w:val="-3"/>
        </w:rPr>
        <w:t> </w:t>
      </w:r>
      <w:r>
        <w:rPr/>
        <w:t>you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consideration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3"/>
        </w:rPr>
        <w:t> </w:t>
      </w:r>
      <w:r>
        <w:rPr/>
        <w:t>requests,</w:t>
      </w:r>
      <w:r>
        <w:rPr>
          <w:spacing w:val="-4"/>
        </w:rPr>
        <w:t> </w:t>
      </w:r>
      <w:r>
        <w:rPr/>
        <w:t>and we look forward to working with you on the FY 2026 Transportation, Housing and Urban Development appropriations bill.</w:t>
      </w:r>
    </w:p>
    <w:p>
      <w:pPr>
        <w:pStyle w:val="BodyText"/>
        <w:spacing w:before="22"/>
      </w:pPr>
    </w:p>
    <w:p>
      <w:pPr>
        <w:pStyle w:val="BodyText"/>
        <w:ind w:left="23"/>
        <w:jc w:val="center"/>
      </w:pPr>
      <w:r>
        <w:rPr>
          <w:spacing w:val="-2"/>
        </w:rPr>
        <w:t>Sincerely,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</w:p>
    <w:p>
      <w:pPr>
        <w:pStyle w:val="BodyText"/>
        <w:ind w:left="64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43405" cy="415290"/>
                <wp:effectExtent l="9525" t="0" r="4444" b="3809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843405" cy="415290"/>
                          <a:chExt cx="1843405" cy="41529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38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32.7pt;mso-position-horizontal-relative:char;mso-position-vertical-relative:line" id="docshapegroup2" coordorigin="0,0" coordsize="2903,654">
                <v:shape style="position:absolute;left:0;top:0;width:2808;height:602" type="#_x0000_t75" id="docshape3" stroked="false">
                  <v:imagedata r:id="rId7" o:title=""/>
                </v:shape>
                <v:shape style="position:absolute;left:0;top:646;width:2903;height:2" id="docshape4" coordorigin="0,646" coordsize="2903,0" path="m2903,646l0,646m2903,646l0,646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"/>
          <w:pgSz w:w="12240" w:h="15840"/>
          <w:pgMar w:header="0" w:footer="1054" w:top="1380" w:bottom="1240" w:left="1340" w:right="1360"/>
          <w:pgNumType w:start="2"/>
        </w:sectPr>
      </w:pPr>
    </w:p>
    <w:p>
      <w:pPr>
        <w:pStyle w:val="BodyText"/>
        <w:spacing w:line="250" w:lineRule="exact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4848">
                <wp:simplePos x="0" y="0"/>
                <wp:positionH relativeFrom="page">
                  <wp:posOffset>982980</wp:posOffset>
                </wp:positionH>
                <wp:positionV relativeFrom="paragraph">
                  <wp:posOffset>-431800</wp:posOffset>
                </wp:positionV>
                <wp:extent cx="1843405" cy="61976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843405" cy="619760"/>
                          <a:chExt cx="1843405" cy="61976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61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34pt;width:145.15pt;height:48.8pt;mso-position-horizontal-relative:page;mso-position-vertical-relative:paragraph;z-index:-15941632" id="docshapegroup5" coordorigin="1548,-680" coordsize="2903,976">
                <v:shape style="position:absolute;left:1548;top:-680;width:2808;height:976" type="#_x0000_t75" id="docshape6" stroked="false">
                  <v:imagedata r:id="rId8" o:title=""/>
                </v:shape>
                <v:shape style="position:absolute;left:1548;top:-34;width:2903;height:2" id="docshape7" coordorigin="1548,-34" coordsize="2903,0" path="m4451,-34l1548,-34m4451,-34l1548,-34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Jack</w:t>
      </w:r>
      <w:r>
        <w:rPr>
          <w:spacing w:val="-2"/>
        </w:rPr>
        <w:t> </w:t>
      </w:r>
      <w:r>
        <w:rPr>
          <w:spacing w:val="-4"/>
        </w:rPr>
        <w:t>Reed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0" w:lineRule="exact"/>
        <w:ind w:left="210"/>
      </w:pPr>
      <w:r>
        <w:rPr/>
        <w:br w:type="column"/>
      </w:r>
      <w:r>
        <w:rPr/>
        <w:t>Richard</w:t>
      </w:r>
      <w:r>
        <w:rPr>
          <w:spacing w:val="-3"/>
        </w:rPr>
        <w:t> </w:t>
      </w:r>
      <w:r>
        <w:rPr/>
        <w:t>J.</w:t>
      </w:r>
      <w:r>
        <w:rPr>
          <w:spacing w:val="-3"/>
        </w:rPr>
        <w:t> </w:t>
      </w:r>
      <w:r>
        <w:rPr>
          <w:spacing w:val="-2"/>
        </w:rPr>
        <w:t>Durbin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spacing w:before="90"/>
        <w:rPr>
          <w:sz w:val="20"/>
        </w:r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43405" cy="604520"/>
                <wp:effectExtent l="9525" t="0" r="4444" b="5079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843405" cy="604520"/>
                          <a:chExt cx="1843405" cy="60452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592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599440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47.6pt;mso-position-horizontal-relative:char;mso-position-vertical-relative:line" id="docshapegroup8" coordorigin="0,0" coordsize="2903,952">
                <v:shape style="position:absolute;left:0;top:0;width:2808;height:933" type="#_x0000_t75" id="docshape9" stroked="false">
                  <v:imagedata r:id="rId9" o:title=""/>
                </v:shape>
                <v:shape style="position:absolute;left:0;top:944;width:2903;height:2" id="docshape10" coordorigin="0,944" coordsize="2903,0" path="m2903,944l0,944m2903,944l0,944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0" w:lineRule="exact"/>
        <w:ind w:left="210"/>
      </w:pPr>
      <w:r>
        <w:rPr/>
        <w:t>Christopher</w:t>
      </w:r>
      <w:r>
        <w:rPr>
          <w:spacing w:val="-5"/>
        </w:rPr>
        <w:t> </w:t>
      </w:r>
      <w:r>
        <w:rPr/>
        <w:t>A.</w:t>
      </w:r>
      <w:r>
        <w:rPr>
          <w:spacing w:val="-4"/>
        </w:rPr>
        <w:t> </w:t>
      </w:r>
      <w:r>
        <w:rPr>
          <w:spacing w:val="-2"/>
        </w:rPr>
        <w:t>Coons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0" w:lineRule="exact"/>
        <w:ind w:left="210"/>
      </w:pPr>
      <w:r>
        <w:rPr/>
        <w:br w:type="column"/>
      </w:r>
      <w:r>
        <w:rPr/>
        <w:t>Brian</w:t>
      </w:r>
      <w:r>
        <w:rPr>
          <w:spacing w:val="-4"/>
        </w:rPr>
        <w:t> </w:t>
      </w:r>
      <w:r>
        <w:rPr>
          <w:spacing w:val="-2"/>
        </w:rPr>
        <w:t>Schatz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4945379</wp:posOffset>
                </wp:positionH>
                <wp:positionV relativeFrom="paragraph">
                  <wp:posOffset>431879</wp:posOffset>
                </wp:positionV>
                <wp:extent cx="1843405" cy="58864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843405" cy="588645"/>
                          <a:chExt cx="1843405" cy="58864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588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560044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34.006283pt;width:145.15pt;height:46.35pt;mso-position-horizontal-relative:page;mso-position-vertical-relative:paragraph;z-index:15729664" id="docshapegroup11" coordorigin="7788,680" coordsize="2903,927">
                <v:shape style="position:absolute;left:7788;top:680;width:2808;height:927" type="#_x0000_t75" id="docshape12" stroked="false">
                  <v:imagedata r:id="rId10" o:title=""/>
                </v:shape>
                <v:shape style="position:absolute;left:7788;top:1562;width:2903;height:2" id="docshape13" coordorigin="7788,1562" coordsize="2903,0" path="m10691,1562l7788,1562m10691,1562l7788,156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4336">
                <wp:simplePos x="0" y="0"/>
                <wp:positionH relativeFrom="page">
                  <wp:posOffset>4945379</wp:posOffset>
                </wp:positionH>
                <wp:positionV relativeFrom="paragraph">
                  <wp:posOffset>-591765</wp:posOffset>
                </wp:positionV>
                <wp:extent cx="1843405" cy="62484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843405" cy="624840"/>
                          <a:chExt cx="1843405" cy="62484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624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46.595715pt;width:145.15pt;height:49.2pt;mso-position-horizontal-relative:page;mso-position-vertical-relative:paragraph;z-index:-15942144" id="docshapegroup14" coordorigin="7788,-932" coordsize="2903,984">
                <v:shape style="position:absolute;left:7788;top:-932;width:2808;height:984" type="#_x0000_t75" id="docshape15" stroked="false">
                  <v:imagedata r:id="rId11" o:title=""/>
                </v:shape>
                <v:shape style="position:absolute;left:7788;top:-286;width:2903;height:2" id="docshape16" coordorigin="7788,-286" coordsize="2903,0" path="m10691,-286l7788,-286m10691,-286l7788,-286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48" w:space="3892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9" w:lineRule="auto" w:before="90"/>
        <w:ind w:left="210" w:right="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3824">
                <wp:simplePos x="0" y="0"/>
                <wp:positionH relativeFrom="page">
                  <wp:posOffset>982980</wp:posOffset>
                </wp:positionH>
                <wp:positionV relativeFrom="paragraph">
                  <wp:posOffset>-547238</wp:posOffset>
                </wp:positionV>
                <wp:extent cx="1843405" cy="75120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843405" cy="751205"/>
                          <a:chExt cx="1843405" cy="75120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51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599440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43.089661pt;width:145.15pt;height:59.15pt;mso-position-horizontal-relative:page;mso-position-vertical-relative:paragraph;z-index:-15942656" id="docshapegroup17" coordorigin="1548,-862" coordsize="2903,1183">
                <v:shape style="position:absolute;left:1548;top:-862;width:2340;height:1183" type="#_x0000_t75" id="docshape18" stroked="false">
                  <v:imagedata r:id="rId12" o:title=""/>
                </v:shape>
                <v:shape style="position:absolute;left:1548;top:82;width:2903;height:2" id="docshape19" coordorigin="1548,82" coordsize="2903,0" path="m4451,82l1548,82m4451,82l1548,8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Christopher</w:t>
      </w:r>
      <w:r>
        <w:rPr>
          <w:spacing w:val="-15"/>
        </w:rPr>
        <w:t> </w:t>
      </w:r>
      <w:r>
        <w:rPr/>
        <w:t>S.</w:t>
      </w:r>
      <w:r>
        <w:rPr>
          <w:spacing w:val="-15"/>
        </w:rPr>
        <w:t> </w:t>
      </w:r>
      <w:r>
        <w:rPr/>
        <w:t>Murphy United States Senator</w:t>
      </w:r>
    </w:p>
    <w:p>
      <w:pPr>
        <w:pStyle w:val="BodyText"/>
        <w:spacing w:line="259" w:lineRule="auto" w:before="90"/>
        <w:ind w:left="210" w:right="1010"/>
      </w:pPr>
      <w:r>
        <w:rPr/>
        <w:br w:type="column"/>
      </w:r>
      <w:r>
        <w:rPr/>
        <w:t>Chris Van Hollen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469" w:space="3771"/>
            <w:col w:w="3300"/>
          </w:cols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43405" cy="265430"/>
                <wp:effectExtent l="9525" t="0" r="4444" b="127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843405" cy="265430"/>
                          <a:chExt cx="1843405" cy="26543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255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260350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20.9pt;mso-position-horizontal-relative:char;mso-position-vertical-relative:line" id="docshapegroup20" coordorigin="0,0" coordsize="2903,418">
                <v:shape style="position:absolute;left:0;top:0;width:2808;height:402" type="#_x0000_t75" id="docshape21" stroked="false">
                  <v:imagedata r:id="rId13" o:title=""/>
                </v:shape>
                <v:shape style="position:absolute;left:0;top:410;width:2903;height:2" id="docshape22" coordorigin="0,410" coordsize="2903,0" path="m2903,410l0,410m2903,410l0,410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54" w:top="1740" w:bottom="1240" w:left="1340" w:right="1360"/>
        </w:sectPr>
      </w:pPr>
    </w:p>
    <w:p>
      <w:pPr>
        <w:pStyle w:val="BodyText"/>
        <w:spacing w:line="256" w:lineRule="exact"/>
        <w:ind w:left="210"/>
      </w:pPr>
      <w:r>
        <w:rPr/>
        <w:t>Jeanne</w:t>
      </w:r>
      <w:r>
        <w:rPr>
          <w:spacing w:val="-5"/>
        </w:rPr>
        <w:t> </w:t>
      </w:r>
      <w:r>
        <w:rPr>
          <w:spacing w:val="-2"/>
        </w:rPr>
        <w:t>Shaheen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6" w:lineRule="exact"/>
        <w:ind w:left="210"/>
      </w:pPr>
      <w:r>
        <w:rPr/>
        <w:br w:type="column"/>
      </w:r>
      <w:r>
        <w:rPr/>
        <w:t>Jeffrey</w:t>
      </w:r>
      <w:r>
        <w:rPr>
          <w:spacing w:val="-3"/>
        </w:rPr>
        <w:t> </w:t>
      </w:r>
      <w:r>
        <w:rPr/>
        <w:t>A.</w:t>
      </w:r>
      <w:r>
        <w:rPr>
          <w:spacing w:val="-2"/>
        </w:rPr>
        <w:t> Merkley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2016">
                <wp:simplePos x="0" y="0"/>
                <wp:positionH relativeFrom="page">
                  <wp:posOffset>4945379</wp:posOffset>
                </wp:positionH>
                <wp:positionV relativeFrom="paragraph">
                  <wp:posOffset>-591753</wp:posOffset>
                </wp:positionV>
                <wp:extent cx="1843405" cy="55499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843405" cy="554990"/>
                          <a:chExt cx="1843405" cy="55499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55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41019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46.594727pt;width:145.15pt;height:43.7pt;mso-position-horizontal-relative:page;mso-position-vertical-relative:paragraph;z-index:-15934464" id="docshapegroup23" coordorigin="7788,-932" coordsize="2903,874">
                <v:shape style="position:absolute;left:7788;top:-932;width:2808;height:874" type="#_x0000_t75" id="docshape24" stroked="false">
                  <v:imagedata r:id="rId14" o:title=""/>
                </v:shape>
                <v:shape style="position:absolute;left:7788;top:-286;width:2903;height:2" id="docshape25" coordorigin="7788,-286" coordsize="2903,0" path="m10691,-286l7788,-286m10691,-286l7788,-286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</w:pPr>
    </w:p>
    <w:p>
      <w:pPr>
        <w:pStyle w:val="BodyText"/>
        <w:spacing w:line="259" w:lineRule="auto"/>
        <w:ind w:left="6450" w:right="7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0992">
                <wp:simplePos x="0" y="0"/>
                <wp:positionH relativeFrom="page">
                  <wp:posOffset>4945379</wp:posOffset>
                </wp:positionH>
                <wp:positionV relativeFrom="paragraph">
                  <wp:posOffset>-565008</wp:posOffset>
                </wp:positionV>
                <wp:extent cx="1843405" cy="64643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843405" cy="646430"/>
                          <a:chExt cx="1843405" cy="64643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646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56005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44.488869pt;width:145.15pt;height:50.9pt;mso-position-horizontal-relative:page;mso-position-vertical-relative:paragraph;z-index:-15935488" id="docshapegroup26" coordorigin="7788,-890" coordsize="2903,1018">
                <v:shape style="position:absolute;left:7788;top:-890;width:2808;height:1018" type="#_x0000_t75" id="docshape27" stroked="false">
                  <v:imagedata r:id="rId15" o:title=""/>
                </v:shape>
                <v:shape style="position:absolute;left:7788;top:-8;width:2903;height:2" id="docshape28" coordorigin="7788,-8" coordsize="2903,0" path="m10691,-8l7788,-8m10691,-8l7788,-8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982980</wp:posOffset>
                </wp:positionH>
                <wp:positionV relativeFrom="paragraph">
                  <wp:posOffset>-515478</wp:posOffset>
                </wp:positionV>
                <wp:extent cx="1843405" cy="88011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843405" cy="880110"/>
                          <a:chExt cx="1843405" cy="88011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772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51052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1843405" cy="880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3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59" w:lineRule="auto" w:before="1"/>
                                <w:ind w:left="1" w:right="82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Tammy Baldwin United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States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Senator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40.588867pt;width:145.15pt;height:69.3pt;mso-position-horizontal-relative:page;mso-position-vertical-relative:paragraph;z-index:15737856" id="docshapegroup29" coordorigin="1548,-812" coordsize="2903,1386">
                <v:shape style="position:absolute;left:1548;top:-812;width:2808;height:1217" type="#_x0000_t75" id="docshape30" stroked="false">
                  <v:imagedata r:id="rId16" o:title=""/>
                </v:shape>
                <v:shape style="position:absolute;left:1548;top:-8;width:2903;height:2" id="docshape31" coordorigin="1548,-8" coordsize="2903,0" path="m4451,-8l1548,-8m4451,-8l1548,-8e" filled="false" stroked="true" strokeweight=".75pt" strokecolor="#000000">
                  <v:path arrowok="t"/>
                  <v:stroke dashstyle="solid"/>
                </v:shape>
                <v:shape style="position:absolute;left:1548;top:-812;width:2903;height:1386" type="#_x0000_t202" id="docshape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3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59" w:lineRule="auto" w:before="1"/>
                          <w:ind w:left="1" w:right="82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Tammy Baldwin United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States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Senator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Elizabeth Warren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43405" cy="427355"/>
                <wp:effectExtent l="9525" t="0" r="4444" b="1270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843405" cy="427355"/>
                          <a:chExt cx="1843405" cy="42735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427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41019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33.65pt;mso-position-horizontal-relative:char;mso-position-vertical-relative:line" id="docshapegroup33" coordorigin="0,0" coordsize="2903,673">
                <v:shape style="position:absolute;left:0;top:0;width:2808;height:673" type="#_x0000_t75" id="docshape34" stroked="false">
                  <v:imagedata r:id="rId17" o:title=""/>
                </v:shape>
                <v:shape style="position:absolute;left:0;top:645;width:2903;height:2" id="docshape35" coordorigin="0,646" coordsize="2903,0" path="m2903,646l0,646m2903,646l0,646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37" w:lineRule="exact"/>
        <w:ind w:left="210"/>
      </w:pPr>
      <w:r>
        <w:rPr/>
        <w:t>Mark</w:t>
      </w:r>
      <w:r>
        <w:rPr>
          <w:spacing w:val="-1"/>
        </w:rPr>
        <w:t> </w:t>
      </w:r>
      <w:r>
        <w:rPr/>
        <w:t>R. </w:t>
      </w:r>
      <w:r>
        <w:rPr>
          <w:spacing w:val="-2"/>
        </w:rPr>
        <w:t>Warner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37" w:lineRule="exact"/>
        <w:ind w:left="210"/>
      </w:pPr>
      <w:r>
        <w:rPr/>
        <w:br w:type="column"/>
      </w:r>
      <w:r>
        <w:rPr/>
        <w:t>Catherine</w:t>
      </w:r>
      <w:r>
        <w:rPr>
          <w:spacing w:val="-8"/>
        </w:rPr>
        <w:t> </w:t>
      </w:r>
      <w:r>
        <w:rPr/>
        <w:t>Cortez</w:t>
      </w:r>
      <w:r>
        <w:rPr>
          <w:spacing w:val="-5"/>
        </w:rPr>
        <w:t> </w:t>
      </w:r>
      <w:r>
        <w:rPr>
          <w:spacing w:val="-4"/>
        </w:rPr>
        <w:t>Masto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4945379</wp:posOffset>
                </wp:positionH>
                <wp:positionV relativeFrom="paragraph">
                  <wp:posOffset>-741625</wp:posOffset>
                </wp:positionV>
                <wp:extent cx="1843405" cy="60388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843405" cy="603885"/>
                          <a:chExt cx="1843405" cy="60388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603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56006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58.39571pt;width:145.15pt;height:47.55pt;mso-position-horizontal-relative:page;mso-position-vertical-relative:paragraph;z-index:15736832" id="docshapegroup36" coordorigin="7788,-1168" coordsize="2903,951">
                <v:shape style="position:absolute;left:7788;top:-1168;width:2808;height:951" type="#_x0000_t75" id="docshape37" stroked="false">
                  <v:imagedata r:id="rId18" o:title=""/>
                </v:shape>
                <v:shape style="position:absolute;left:7788;top:-286;width:2903;height:2" id="docshape38" coordorigin="7788,-286" coordsize="2903,0" path="m10691,-286l7788,-286m10691,-286l7788,-286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spacing w:before="190"/>
        <w:rPr>
          <w:sz w:val="20"/>
        </w:rPr>
      </w:pPr>
    </w:p>
    <w:p>
      <w:pPr>
        <w:tabs>
          <w:tab w:pos="6440" w:val="left" w:leader="none"/>
        </w:tabs>
        <w:spacing w:line="240" w:lineRule="auto"/>
        <w:ind w:left="2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43405" cy="541020"/>
                <wp:effectExtent l="9525" t="0" r="4444" b="1904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843405" cy="541020"/>
                          <a:chExt cx="1843405" cy="54102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500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0" y="53592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42.6pt;mso-position-horizontal-relative:char;mso-position-vertical-relative:line" id="docshapegroup39" coordorigin="0,0" coordsize="2903,852">
                <v:shape style="position:absolute;left:0;top:0;width:2808;height:788" type="#_x0000_t75" id="docshape40" stroked="false">
                  <v:imagedata r:id="rId19" o:title=""/>
                </v:shape>
                <v:shape style="position:absolute;left:0;top:843;width:2903;height:2" id="docshape41" coordorigin="0,844" coordsize="2903,0" path="m2903,844l0,844m2903,844l0,844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843405" cy="440690"/>
                <wp:effectExtent l="9525" t="0" r="4444" b="6984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843405" cy="440690"/>
                          <a:chExt cx="1843405" cy="44069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440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4356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34.7pt;mso-position-horizontal-relative:char;mso-position-vertical-relative:line" id="docshapegroup42" coordorigin="0,0" coordsize="2903,694">
                <v:shape style="position:absolute;left:0;top:0;width:2808;height:694" type="#_x0000_t75" id="docshape43" stroked="false">
                  <v:imagedata r:id="rId20" o:title=""/>
                </v:shape>
                <v:shape style="position:absolute;left:0;top:686;width:2903;height:2" id="docshape44" coordorigin="0,686" coordsize="2903,0" path="m2903,686l0,686m2903,686l0,686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3" w:lineRule="exact"/>
        <w:ind w:left="210"/>
      </w:pPr>
      <w:r>
        <w:rPr/>
        <w:t>Tina</w:t>
      </w:r>
      <w:r>
        <w:rPr>
          <w:spacing w:val="-2"/>
        </w:rPr>
        <w:t> Smith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3" w:lineRule="exact"/>
        <w:ind w:left="210"/>
      </w:pPr>
      <w:r>
        <w:rPr/>
        <w:br w:type="column"/>
      </w:r>
      <w:r>
        <w:rPr/>
        <w:t>Raphael</w:t>
      </w:r>
      <w:r>
        <w:rPr>
          <w:spacing w:val="-5"/>
        </w:rPr>
        <w:t> </w:t>
      </w:r>
      <w:r>
        <w:rPr>
          <w:spacing w:val="-2"/>
        </w:rPr>
        <w:t>Warnock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9456">
                <wp:simplePos x="0" y="0"/>
                <wp:positionH relativeFrom="page">
                  <wp:posOffset>4945379</wp:posOffset>
                </wp:positionH>
                <wp:positionV relativeFrom="paragraph">
                  <wp:posOffset>581714</wp:posOffset>
                </wp:positionV>
                <wp:extent cx="1843405" cy="5283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843405" cy="528320"/>
                          <a:chExt cx="1843405" cy="52832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87" cy="52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45.804302pt;width:145.15pt;height:41.6pt;mso-position-horizontal-relative:page;mso-position-vertical-relative:paragraph;z-index:-15937024" id="docshapegroup45" coordorigin="7788,916" coordsize="2903,832">
                <v:shape style="position:absolute;left:7788;top:916;width:2340;height:832" type="#_x0000_t75" id="docshape46" stroked="false">
                  <v:imagedata r:id="rId21" o:title=""/>
                </v:shape>
                <v:shape style="position:absolute;left:7788;top:1562;width:2903;height:2" id="docshape47" coordorigin="7788,1562" coordsize="2903,0" path="m10691,1562l7788,1562m10691,1562l7788,156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before="90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9968">
                <wp:simplePos x="0" y="0"/>
                <wp:positionH relativeFrom="page">
                  <wp:posOffset>982980</wp:posOffset>
                </wp:positionH>
                <wp:positionV relativeFrom="paragraph">
                  <wp:posOffset>-359265</wp:posOffset>
                </wp:positionV>
                <wp:extent cx="1843405" cy="45085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843405" cy="450850"/>
                          <a:chExt cx="1843405" cy="45085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45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41019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28.288643pt;width:145.15pt;height:35.5pt;mso-position-horizontal-relative:page;mso-position-vertical-relative:paragraph;z-index:-15936512" id="docshapegroup48" coordorigin="1548,-566" coordsize="2903,710">
                <v:shape style="position:absolute;left:1548;top:-566;width:2808;height:710" type="#_x0000_t75" id="docshape49" stroked="false">
                  <v:imagedata r:id="rId22" o:title=""/>
                </v:shape>
                <v:shape style="position:absolute;left:1548;top:80;width:2903;height:2" id="docshape50" coordorigin="1548,80" coordsize="2903,0" path="m4451,80l1548,80m4451,80l1548,80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Andy</w:t>
      </w:r>
      <w:r>
        <w:rPr>
          <w:spacing w:val="-2"/>
        </w:rPr>
        <w:t> </w:t>
      </w:r>
      <w:r>
        <w:rPr>
          <w:spacing w:val="-5"/>
        </w:rPr>
        <w:t>Kim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9" w:lineRule="auto" w:before="90"/>
        <w:ind w:left="210" w:right="1010"/>
      </w:pPr>
      <w:r>
        <w:rPr/>
        <w:br w:type="column"/>
      </w:r>
      <w:r>
        <w:rPr/>
        <w:t>Ruben Gallego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</w:p>
    <w:p>
      <w:pPr>
        <w:pStyle w:val="BodyText"/>
        <w:ind w:left="6448"/>
        <w:rPr>
          <w:sz w:val="20"/>
        </w:rPr>
      </w:pPr>
      <w:r>
        <w:rPr>
          <w:sz w:val="20"/>
        </w:rPr>
        <w:drawing>
          <wp:inline distT="0" distB="0" distL="0" distR="0">
            <wp:extent cx="1789111" cy="338328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11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20" w:lineRule="exact"/>
        <w:ind w:left="644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843405" cy="9525"/>
                <wp:effectExtent l="9525" t="0" r="4444" b="0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843405" cy="9525"/>
                          <a:chExt cx="1843405" cy="95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4762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.75pt;mso-position-horizontal-relative:char;mso-position-vertical-relative:line" id="docshapegroup51" coordorigin="0,0" coordsize="2903,15">
                <v:shape style="position:absolute;left:0;top:7;width:2903;height:2" id="docshape52" coordorigin="0,8" coordsize="2903,0" path="m2903,8l0,8m2903,8l0,8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9" w:lineRule="auto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982980</wp:posOffset>
                </wp:positionH>
                <wp:positionV relativeFrom="paragraph">
                  <wp:posOffset>-417830</wp:posOffset>
                </wp:positionV>
                <wp:extent cx="1843405" cy="44005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843405" cy="440055"/>
                          <a:chExt cx="1843405" cy="44005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440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32.900002pt;width:145.15pt;height:34.65pt;mso-position-horizontal-relative:page;mso-position-vertical-relative:paragraph;z-index:15735296" id="docshapegroup53" coordorigin="1548,-658" coordsize="2903,693">
                <v:shape style="position:absolute;left:1548;top:-658;width:2808;height:693" type="#_x0000_t75" id="docshape54" stroked="false">
                  <v:imagedata r:id="rId24" o:title=""/>
                </v:shape>
                <v:shape style="position:absolute;left:1548;top:-12;width:2903;height:2" id="docshape55" coordorigin="1548,-12" coordsize="2903,0" path="m4451,-12l1548,-12m4451,-12l1548,-1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Lisa Blunt Rochester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pStyle w:val="BodyText"/>
        <w:spacing w:line="259" w:lineRule="auto"/>
        <w:ind w:left="212" w:right="957"/>
      </w:pPr>
      <w:r>
        <w:rPr/>
        <w:br w:type="column"/>
      </w:r>
      <w:r>
        <w:rPr/>
        <w:t>Angela Alsobrooks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1"/>
            <w:col w:w="3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1" w:after="1"/>
        <w:rPr>
          <w:sz w:val="20"/>
        </w:rPr>
      </w:pPr>
    </w:p>
    <w:p>
      <w:pPr>
        <w:pStyle w:val="BodyText"/>
        <w:ind w:left="6448"/>
        <w:rPr>
          <w:sz w:val="20"/>
        </w:rPr>
      </w:pPr>
      <w:r>
        <w:rPr>
          <w:sz w:val="20"/>
        </w:rPr>
        <w:drawing>
          <wp:inline distT="0" distB="0" distL="0" distR="0">
            <wp:extent cx="1792586" cy="310896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586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spacing w:line="20" w:lineRule="exact"/>
        <w:ind w:left="644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843405" cy="9525"/>
                <wp:effectExtent l="9525" t="0" r="4444" b="9525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843405" cy="9525"/>
                          <a:chExt cx="1843405" cy="952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4762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.75pt;mso-position-horizontal-relative:char;mso-position-vertical-relative:line" id="docshapegroup56" coordorigin="0,0" coordsize="2903,15">
                <v:shape style="position:absolute;left:0;top:7;width:2903;height:2" id="docshape57" coordorigin="0,8" coordsize="2903,0" path="m2903,8l0,8m2903,8l0,8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9" w:lineRule="auto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8432">
                <wp:simplePos x="0" y="0"/>
                <wp:positionH relativeFrom="page">
                  <wp:posOffset>982980</wp:posOffset>
                </wp:positionH>
                <wp:positionV relativeFrom="paragraph">
                  <wp:posOffset>-518147</wp:posOffset>
                </wp:positionV>
                <wp:extent cx="1843405" cy="67945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843405" cy="679450"/>
                          <a:chExt cx="1843405" cy="67945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679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51052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40.799pt;width:145.15pt;height:53.5pt;mso-position-horizontal-relative:page;mso-position-vertical-relative:paragraph;z-index:-15938048" id="docshapegroup58" coordorigin="1548,-816" coordsize="2903,1070">
                <v:shape style="position:absolute;left:1548;top:-816;width:2808;height:1070" type="#_x0000_t75" id="docshape59" stroked="false">
                  <v:imagedata r:id="rId26" o:title=""/>
                </v:shape>
                <v:shape style="position:absolute;left:1548;top:-12;width:2903;height:2" id="docshape60" coordorigin="1548,-12" coordsize="2903,0" path="m4451,-12l1548,-12m4451,-12l1548,-1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Angus S. King, Jr.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pStyle w:val="BodyText"/>
        <w:spacing w:line="259" w:lineRule="auto"/>
        <w:ind w:left="212" w:right="957"/>
      </w:pPr>
      <w:r>
        <w:rPr/>
        <w:br w:type="column"/>
      </w:r>
      <w:r>
        <w:rPr/>
        <w:t>Maria Cantwell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1"/>
            <w:col w:w="3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4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54" w:top="1440" w:bottom="1240" w:left="1340" w:right="1360"/>
        </w:sectPr>
      </w:pPr>
    </w:p>
    <w:p>
      <w:pPr>
        <w:pStyle w:val="BodyText"/>
        <w:spacing w:before="90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9184">
                <wp:simplePos x="0" y="0"/>
                <wp:positionH relativeFrom="page">
                  <wp:posOffset>982980</wp:posOffset>
                </wp:positionH>
                <wp:positionV relativeFrom="paragraph">
                  <wp:posOffset>-548590</wp:posOffset>
                </wp:positionV>
                <wp:extent cx="1843405" cy="64389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843405" cy="643890"/>
                          <a:chExt cx="1843405" cy="64389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643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59942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43.196072pt;width:145.15pt;height:50.7pt;mso-position-horizontal-relative:page;mso-position-vertical-relative:paragraph;z-index:-15927296" id="docshapegroup61" coordorigin="1548,-864" coordsize="2903,1014">
                <v:shape style="position:absolute;left:1548;top:-864;width:2808;height:1014" type="#_x0000_t75" id="docshape62" stroked="false">
                  <v:imagedata r:id="rId27" o:title=""/>
                </v:shape>
                <v:shape style="position:absolute;left:1548;top:80;width:2903;height:2" id="docshape63" coordorigin="1548,80" coordsize="2903,0" path="m4451,80l1548,80m4451,80l1548,80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Tim</w:t>
      </w:r>
      <w:r>
        <w:rPr>
          <w:spacing w:val="-1"/>
        </w:rPr>
        <w:t> </w:t>
      </w:r>
      <w:r>
        <w:rPr>
          <w:spacing w:val="-2"/>
        </w:rPr>
        <w:t>Kaine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before="90"/>
        <w:ind w:left="210"/>
      </w:pPr>
      <w:r>
        <w:rPr/>
        <w:br w:type="column"/>
      </w:r>
      <w:r>
        <w:rPr/>
        <w:t>Alex</w:t>
      </w:r>
      <w:r>
        <w:rPr>
          <w:spacing w:val="-2"/>
        </w:rPr>
        <w:t> Padilla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8672">
                <wp:simplePos x="0" y="0"/>
                <wp:positionH relativeFrom="page">
                  <wp:posOffset>4945379</wp:posOffset>
                </wp:positionH>
                <wp:positionV relativeFrom="paragraph">
                  <wp:posOffset>-692097</wp:posOffset>
                </wp:positionV>
                <wp:extent cx="1843405" cy="60007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843405" cy="600075"/>
                          <a:chExt cx="1843405" cy="60007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0" y="510540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54.495899pt;width:145.15pt;height:47.25pt;mso-position-horizontal-relative:page;mso-position-vertical-relative:paragraph;z-index:-15927808" id="docshapegroup64" coordorigin="7788,-1090" coordsize="2903,945">
                <v:shape style="position:absolute;left:7788;top:-1090;width:2808;height:945" type="#_x0000_t75" id="docshape65" stroked="false">
                  <v:imagedata r:id="rId28" o:title=""/>
                </v:shape>
                <v:shape style="position:absolute;left:7788;top:-286;width:2903;height:2" id="docshape66" coordorigin="7788,-286" coordsize="2903,0" path="m10691,-286l7788,-286m10691,-286l7788,-286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43405" cy="466090"/>
                <wp:effectExtent l="9525" t="0" r="4444" b="634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843405" cy="466090"/>
                          <a:chExt cx="1843405" cy="46609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44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4610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36.7pt;mso-position-horizontal-relative:char;mso-position-vertical-relative:line" id="docshapegroup67" coordorigin="0,0" coordsize="2903,734">
                <v:shape style="position:absolute;left:0;top:0;width:2808;height:701" type="#_x0000_t75" id="docshape68" stroked="false">
                  <v:imagedata r:id="rId29" o:title=""/>
                </v:shape>
                <v:shape style="position:absolute;left:0;top:726;width:2903;height:2" id="docshape69" coordorigin="0,726" coordsize="2903,0" path="m2903,726l0,726m2903,726l0,726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5" w:lineRule="exact"/>
        <w:ind w:left="210"/>
      </w:pPr>
      <w:r>
        <w:rPr/>
        <w:t>Sheldon</w:t>
      </w:r>
      <w:r>
        <w:rPr>
          <w:spacing w:val="-3"/>
        </w:rPr>
        <w:t> </w:t>
      </w:r>
      <w:r>
        <w:rPr>
          <w:spacing w:val="-2"/>
        </w:rPr>
        <w:t>Whitehouse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5" w:lineRule="exact"/>
        <w:ind w:left="210"/>
      </w:pPr>
      <w:r>
        <w:rPr/>
        <w:br w:type="column"/>
      </w:r>
      <w:r>
        <w:rPr/>
        <w:t>Richard</w:t>
      </w:r>
      <w:r>
        <w:rPr>
          <w:spacing w:val="-4"/>
        </w:rPr>
        <w:t> </w:t>
      </w:r>
      <w:r>
        <w:rPr>
          <w:spacing w:val="-2"/>
        </w:rPr>
        <w:t>Blumenthal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8160">
                <wp:simplePos x="0" y="0"/>
                <wp:positionH relativeFrom="page">
                  <wp:posOffset>4945379</wp:posOffset>
                </wp:positionH>
                <wp:positionV relativeFrom="paragraph">
                  <wp:posOffset>-490152</wp:posOffset>
                </wp:positionV>
                <wp:extent cx="1843405" cy="38354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843405" cy="383540"/>
                          <a:chExt cx="1843405" cy="38354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383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0" y="30986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38.594715pt;width:145.15pt;height:30.2pt;mso-position-horizontal-relative:page;mso-position-vertical-relative:paragraph;z-index:-15928320" id="docshapegroup70" coordorigin="7788,-772" coordsize="2903,604">
                <v:shape style="position:absolute;left:7788;top:-772;width:2808;height:604" type="#_x0000_t75" id="docshape71" stroked="false">
                  <v:imagedata r:id="rId30" o:title=""/>
                </v:shape>
                <v:shape style="position:absolute;left:7788;top:-284;width:2903;height:2" id="docshape72" coordorigin="7788,-284" coordsize="2903,0" path="m10691,-284l7788,-284m10691,-284l7788,-284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9" w:lineRule="auto" w:before="90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6112">
                <wp:simplePos x="0" y="0"/>
                <wp:positionH relativeFrom="page">
                  <wp:posOffset>4945379</wp:posOffset>
                </wp:positionH>
                <wp:positionV relativeFrom="paragraph">
                  <wp:posOffset>964074</wp:posOffset>
                </wp:positionV>
                <wp:extent cx="1843405" cy="35814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843405" cy="358140"/>
                          <a:chExt cx="1843405" cy="35814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358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0" y="26033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75.911339pt;width:145.15pt;height:28.2pt;mso-position-horizontal-relative:page;mso-position-vertical-relative:paragraph;z-index:-15930368" id="docshapegroup73" coordorigin="7788,1518" coordsize="2903,564">
                <v:shape style="position:absolute;left:7788;top:1518;width:2808;height:564" type="#_x0000_t75" id="docshape74" stroked="false">
                  <v:imagedata r:id="rId31" o:title=""/>
                </v:shape>
                <v:shape style="position:absolute;left:7788;top:1928;width:2903;height:2" id="docshape75" coordorigin="7788,1928" coordsize="2903,0" path="m10691,1928l7788,1928m10691,1928l7788,1928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7648">
                <wp:simplePos x="0" y="0"/>
                <wp:positionH relativeFrom="page">
                  <wp:posOffset>982980</wp:posOffset>
                </wp:positionH>
                <wp:positionV relativeFrom="paragraph">
                  <wp:posOffset>-548508</wp:posOffset>
                </wp:positionV>
                <wp:extent cx="1843405" cy="70231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843405" cy="702310"/>
                          <a:chExt cx="1843405" cy="70231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702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0" y="599440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43.189659pt;width:145.15pt;height:55.3pt;mso-position-horizontal-relative:page;mso-position-vertical-relative:paragraph;z-index:-15928832" id="docshapegroup76" coordorigin="1548,-864" coordsize="2903,1106">
                <v:shape style="position:absolute;left:1548;top:-864;width:2808;height:1106" type="#_x0000_t75" id="docshape77" stroked="false">
                  <v:imagedata r:id="rId32" o:title=""/>
                </v:shape>
                <v:shape style="position:absolute;left:1548;top:80;width:2903;height:2" id="docshape78" coordorigin="1548,80" coordsize="2903,0" path="m4451,80l1548,80m4451,80l1548,80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Adam B. Schiff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pStyle w:val="BodyText"/>
        <w:spacing w:before="90"/>
        <w:ind w:left="210"/>
      </w:pPr>
      <w:r>
        <w:rPr/>
        <w:br w:type="column"/>
      </w:r>
      <w:r>
        <w:rPr/>
        <w:t>Ron </w:t>
      </w:r>
      <w:r>
        <w:rPr>
          <w:spacing w:val="-2"/>
        </w:rPr>
        <w:t>Wyden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7136">
                <wp:simplePos x="0" y="0"/>
                <wp:positionH relativeFrom="page">
                  <wp:posOffset>4945379</wp:posOffset>
                </wp:positionH>
                <wp:positionV relativeFrom="paragraph">
                  <wp:posOffset>-491331</wp:posOffset>
                </wp:positionV>
                <wp:extent cx="1843405" cy="41402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843405" cy="414020"/>
                          <a:chExt cx="1843405" cy="41402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41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0" y="30986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38.687489pt;width:145.15pt;height:32.6pt;mso-position-horizontal-relative:page;mso-position-vertical-relative:paragraph;z-index:-15929344" id="docshapegroup79" coordorigin="7788,-774" coordsize="2903,652">
                <v:shape style="position:absolute;left:7788;top:-774;width:2808;height:652" type="#_x0000_t75" id="docshape80" stroked="false">
                  <v:imagedata r:id="rId33" o:title=""/>
                </v:shape>
                <v:shape style="position:absolute;left:7788;top:-286;width:2903;height:2" id="docshape81" coordorigin="7788,-286" coordsize="2903,0" path="m10691,-286l7788,-286m10691,-286l7788,-286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before="90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982980</wp:posOffset>
                </wp:positionH>
                <wp:positionV relativeFrom="paragraph">
                  <wp:posOffset>-358016</wp:posOffset>
                </wp:positionV>
                <wp:extent cx="1843405" cy="44005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843405" cy="440055"/>
                          <a:chExt cx="1843405" cy="440055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440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28.190247pt;width:145.15pt;height:34.65pt;mso-position-horizontal-relative:page;mso-position-vertical-relative:paragraph;z-index:15742976" id="docshapegroup82" coordorigin="1548,-564" coordsize="2903,693">
                <v:shape style="position:absolute;left:1548;top:-564;width:2808;height:693" type="#_x0000_t75" id="docshape83" stroked="false">
                  <v:imagedata r:id="rId34" o:title=""/>
                </v:shape>
                <v:shape style="position:absolute;left:1548;top:82;width:2903;height:2" id="docshape84" coordorigin="1548,82" coordsize="2903,0" path="m4451,82l1548,82m4451,82l1548,8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Peter</w:t>
      </w:r>
      <w:r>
        <w:rPr>
          <w:spacing w:val="-3"/>
        </w:rPr>
        <w:t> </w:t>
      </w:r>
      <w:r>
        <w:rPr>
          <w:spacing w:val="-2"/>
        </w:rPr>
        <w:t>Welch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9" w:lineRule="auto" w:before="90"/>
        <w:ind w:left="210" w:right="1010"/>
      </w:pPr>
      <w:r>
        <w:rPr/>
        <w:br w:type="column"/>
      </w:r>
      <w:r>
        <w:rPr/>
        <w:t>Edward J. Markey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</w:p>
    <w:p>
      <w:pPr>
        <w:tabs>
          <w:tab w:pos="6440" w:val="left" w:leader="none"/>
        </w:tabs>
        <w:spacing w:line="240" w:lineRule="auto"/>
        <w:ind w:left="200" w:right="0" w:firstLine="0"/>
        <w:rPr>
          <w:sz w:val="20"/>
        </w:rPr>
      </w:pP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1843405" cy="415290"/>
                <wp:effectExtent l="9525" t="0" r="4444" b="3809"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843405" cy="415290"/>
                          <a:chExt cx="1843405" cy="41529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39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0" y="41019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32.7pt;mso-position-horizontal-relative:char;mso-position-vertical-relative:line" id="docshapegroup85" coordorigin="0,0" coordsize="2903,654">
                <v:shape style="position:absolute;left:0;top:0;width:2808;height:615" type="#_x0000_t75" id="docshape86" stroked="false">
                  <v:imagedata r:id="rId35" o:title=""/>
                </v:shape>
                <v:shape style="position:absolute;left:0;top:645;width:2903;height:2" id="docshape87" coordorigin="0,646" coordsize="2903,0" path="m2903,646l0,646m2903,646l0,646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843405" cy="281305"/>
                <wp:effectExtent l="9525" t="0" r="4444" b="4445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843405" cy="281305"/>
                          <a:chExt cx="1843405" cy="28130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281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0" y="260324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22.15pt;mso-position-horizontal-relative:char;mso-position-vertical-relative:line" id="docshapegroup88" coordorigin="0,0" coordsize="2903,443">
                <v:shape style="position:absolute;left:0;top:0;width:2808;height:443" type="#_x0000_t75" id="docshape89" stroked="false">
                  <v:imagedata r:id="rId36" o:title=""/>
                </v:shape>
                <v:shape style="position:absolute;left:0;top:409;width:2903;height:2" id="docshape90" coordorigin="0,410" coordsize="2903,0" path="m2903,410l0,410m2903,410l0,410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22" w:lineRule="exact"/>
        <w:ind w:left="210"/>
      </w:pPr>
      <w:r>
        <w:rPr/>
        <w:t>Cory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>
          <w:spacing w:val="-2"/>
        </w:rPr>
        <w:t>Booker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22" w:lineRule="exact"/>
        <w:ind w:left="210"/>
      </w:pPr>
      <w:r>
        <w:rPr/>
        <w:br w:type="column"/>
      </w:r>
      <w:r>
        <w:rPr/>
        <w:t>Margaret</w:t>
      </w:r>
      <w:r>
        <w:rPr>
          <w:spacing w:val="-3"/>
        </w:rPr>
        <w:t> </w:t>
      </w:r>
      <w:r>
        <w:rPr/>
        <w:t>Wood</w:t>
      </w:r>
      <w:r>
        <w:rPr>
          <w:spacing w:val="-3"/>
        </w:rPr>
        <w:t> </w:t>
      </w:r>
      <w:r>
        <w:rPr>
          <w:spacing w:val="-2"/>
        </w:rPr>
        <w:t>Hassan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</w:p>
    <w:p>
      <w:pPr>
        <w:pStyle w:val="BodyText"/>
        <w:ind w:left="6448"/>
        <w:rPr>
          <w:sz w:val="20"/>
        </w:rPr>
      </w:pPr>
      <w:r>
        <w:rPr>
          <w:sz w:val="20"/>
        </w:rPr>
        <w:drawing>
          <wp:inline distT="0" distB="0" distL="0" distR="0">
            <wp:extent cx="1790718" cy="359663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18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 w:after="1"/>
        <w:rPr>
          <w:sz w:val="6"/>
        </w:rPr>
      </w:pPr>
    </w:p>
    <w:p>
      <w:pPr>
        <w:pStyle w:val="BodyText"/>
        <w:spacing w:line="20" w:lineRule="exact"/>
        <w:ind w:left="644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843405" cy="9525"/>
                <wp:effectExtent l="9525" t="0" r="4444" b="0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843405" cy="9525"/>
                          <a:chExt cx="1843405" cy="952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4762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.75pt;mso-position-horizontal-relative:char;mso-position-vertical-relative:line" id="docshapegroup91" coordorigin="0,0" coordsize="2903,15">
                <v:shape style="position:absolute;left:0;top:7;width:2903;height:2" id="docshape92" coordorigin="0,8" coordsize="2903,0" path="m2903,8l0,8m2903,8l0,8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72" w:lineRule="exact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5600">
                <wp:simplePos x="0" y="0"/>
                <wp:positionH relativeFrom="page">
                  <wp:posOffset>982980</wp:posOffset>
                </wp:positionH>
                <wp:positionV relativeFrom="paragraph">
                  <wp:posOffset>-393700</wp:posOffset>
                </wp:positionV>
                <wp:extent cx="1843405" cy="56832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843405" cy="568325"/>
                          <a:chExt cx="1843405" cy="56832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5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0" y="38607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31pt;width:145.15pt;height:44.75pt;mso-position-horizontal-relative:page;mso-position-vertical-relative:paragraph;z-index:-15930880" id="docshapegroup93" coordorigin="1548,-620" coordsize="2903,895">
                <v:shape style="position:absolute;left:1548;top:-620;width:2808;height:895" type="#_x0000_t75" id="docshape94" stroked="false">
                  <v:imagedata r:id="rId38" o:title=""/>
                </v:shape>
                <v:shape style="position:absolute;left:1548;top:-12;width:2903;height:2" id="docshape95" coordorigin="1548,-12" coordsize="2903,0" path="m4451,-12l1548,-12m4451,-12l1548,-1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Jacky</w:t>
      </w:r>
      <w:r>
        <w:rPr>
          <w:spacing w:val="-4"/>
        </w:rPr>
        <w:t> </w:t>
      </w:r>
      <w:r>
        <w:rPr>
          <w:spacing w:val="-2"/>
        </w:rPr>
        <w:t>Rosen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4576">
                <wp:simplePos x="0" y="0"/>
                <wp:positionH relativeFrom="page">
                  <wp:posOffset>4945379</wp:posOffset>
                </wp:positionH>
                <wp:positionV relativeFrom="paragraph">
                  <wp:posOffset>581727</wp:posOffset>
                </wp:positionV>
                <wp:extent cx="1843405" cy="55499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843405" cy="554990"/>
                          <a:chExt cx="1843405" cy="55499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55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41019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45.80529pt;width:145.15pt;height:43.7pt;mso-position-horizontal-relative:page;mso-position-vertical-relative:paragraph;z-index:-15931904" id="docshapegroup96" coordorigin="7788,916" coordsize="2903,874">
                <v:shape style="position:absolute;left:7788;top:916;width:2808;height:874" type="#_x0000_t75" id="docshape97" stroked="false">
                  <v:imagedata r:id="rId39" o:title=""/>
                </v:shape>
                <v:shape style="position:absolute;left:7788;top:1562;width:2903;height:2" id="docshape98" coordorigin="7788,1562" coordsize="2903,0" path="m10691,1562l7788,1562m10691,1562l7788,156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9" w:lineRule="auto"/>
        <w:ind w:left="212" w:right="957"/>
      </w:pPr>
      <w:r>
        <w:rPr/>
        <w:br w:type="column"/>
      </w:r>
      <w:r>
        <w:rPr/>
        <w:t>Bernard Sanders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1"/>
            <w:col w:w="3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9" w:lineRule="auto" w:before="90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982980</wp:posOffset>
                </wp:positionH>
                <wp:positionV relativeFrom="paragraph">
                  <wp:posOffset>-308617</wp:posOffset>
                </wp:positionV>
                <wp:extent cx="1843405" cy="39814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843405" cy="398145"/>
                          <a:chExt cx="1843405" cy="39814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398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0" y="3594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24.300587pt;width:145.15pt;height:31.35pt;mso-position-horizontal-relative:page;mso-position-vertical-relative:paragraph;z-index:15741440" id="docshapegroup99" coordorigin="1548,-486" coordsize="2903,627">
                <v:shape style="position:absolute;left:1548;top:-487;width:2808;height:627" type="#_x0000_t75" id="docshape100" stroked="false">
                  <v:imagedata r:id="rId40" o:title=""/>
                </v:shape>
                <v:shape style="position:absolute;left:1548;top:79;width:2903;height:2" id="docshape101" coordorigin="1548,80" coordsize="2903,0" path="m4451,80l1548,80m4451,80l1548,80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Mazie K. Hirono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pStyle w:val="BodyText"/>
        <w:spacing w:line="259" w:lineRule="auto" w:before="90"/>
        <w:ind w:left="210" w:right="1010"/>
      </w:pPr>
      <w:r>
        <w:rPr/>
        <w:br w:type="column"/>
      </w:r>
      <w:r>
        <w:rPr/>
        <w:t>Tammy Duckworth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54" w:top="1580" w:bottom="1240" w:left="1340" w:right="1360"/>
        </w:sectPr>
      </w:pPr>
    </w:p>
    <w:p>
      <w:pPr>
        <w:pStyle w:val="BodyText"/>
        <w:spacing w:before="90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0720">
                <wp:simplePos x="0" y="0"/>
                <wp:positionH relativeFrom="page">
                  <wp:posOffset>982980</wp:posOffset>
                </wp:positionH>
                <wp:positionV relativeFrom="paragraph">
                  <wp:posOffset>-459690</wp:posOffset>
                </wp:positionV>
                <wp:extent cx="1843405" cy="74803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1843405" cy="748030"/>
                          <a:chExt cx="1843405" cy="748030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748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0" y="51052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36.196072pt;width:145.15pt;height:58.9pt;mso-position-horizontal-relative:page;mso-position-vertical-relative:paragraph;z-index:-15925760" id="docshapegroup102" coordorigin="1548,-724" coordsize="2903,1178">
                <v:shape style="position:absolute;left:1548;top:-724;width:2808;height:1178" type="#_x0000_t75" id="docshape103" stroked="false">
                  <v:imagedata r:id="rId41" o:title=""/>
                </v:shape>
                <v:shape style="position:absolute;left:1548;top:80;width:2903;height:2" id="docshape104" coordorigin="1548,80" coordsize="2903,0" path="m4451,80l1548,80m4451,80l1548,80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Mark</w:t>
      </w:r>
      <w:r>
        <w:rPr>
          <w:spacing w:val="-1"/>
        </w:rPr>
        <w:t> </w:t>
      </w:r>
      <w:r>
        <w:rPr>
          <w:spacing w:val="-2"/>
        </w:rPr>
        <w:t>Kelly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9" w:lineRule="auto" w:before="90"/>
        <w:ind w:left="210" w:right="1010"/>
      </w:pPr>
      <w:r>
        <w:rPr/>
        <w:br w:type="column"/>
      </w:r>
      <w:r>
        <w:rPr/>
        <w:t>Amy Klobuchar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5"/>
      </w:pPr>
    </w:p>
    <w:p>
      <w:pPr>
        <w:pStyle w:val="BodyText"/>
        <w:spacing w:line="259" w:lineRule="auto" w:before="1"/>
        <w:ind w:left="210" w:right="72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9696">
                <wp:simplePos x="0" y="0"/>
                <wp:positionH relativeFrom="page">
                  <wp:posOffset>982980</wp:posOffset>
                </wp:positionH>
                <wp:positionV relativeFrom="paragraph">
                  <wp:posOffset>-414627</wp:posOffset>
                </wp:positionV>
                <wp:extent cx="1843405" cy="48895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1843405" cy="488950"/>
                          <a:chExt cx="1843405" cy="488950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48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32.64785pt;width:145.15pt;height:38.5pt;mso-position-horizontal-relative:page;mso-position-vertical-relative:paragraph;z-index:-15926784" id="docshapegroup105" coordorigin="1548,-653" coordsize="2903,770">
                <v:shape style="position:absolute;left:1548;top:-653;width:2808;height:770" type="#_x0000_t75" id="docshape106" stroked="false">
                  <v:imagedata r:id="rId42" o:title=""/>
                </v:shape>
                <v:shape style="position:absolute;left:1548;top:-7;width:2903;height:2" id="docshape107" coordorigin="1548,-7" coordsize="2903,0" path="m4451,-7l1548,-7m4451,-7l1548,-7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0208">
                <wp:simplePos x="0" y="0"/>
                <wp:positionH relativeFrom="page">
                  <wp:posOffset>4945379</wp:posOffset>
                </wp:positionH>
                <wp:positionV relativeFrom="paragraph">
                  <wp:posOffset>-1562707</wp:posOffset>
                </wp:positionV>
                <wp:extent cx="1843405" cy="502284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843405" cy="502284"/>
                          <a:chExt cx="1843405" cy="502284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502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0" y="3848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123.047852pt;width:145.15pt;height:39.550pt;mso-position-horizontal-relative:page;mso-position-vertical-relative:paragraph;z-index:-15926272" id="docshapegroup108" coordorigin="7788,-2461" coordsize="2903,791">
                <v:shape style="position:absolute;left:7788;top:-2461;width:2808;height:791" type="#_x0000_t75" id="docshape109" stroked="false">
                  <v:imagedata r:id="rId43" o:title=""/>
                </v:shape>
                <v:shape style="position:absolute;left:7788;top:-1855;width:2903;height:2" id="docshape110" coordorigin="7788,-1855" coordsize="2903,0" path="m10691,-1855l7788,-1855m10691,-1855l7788,-1855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Ben Ray Luján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sectPr>
      <w:type w:val="continuous"/>
      <w:pgSz w:w="12240" w:h="15840"/>
      <w:pgMar w:header="0" w:footer="1054" w:top="680" w:bottom="280" w:left="134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2288">
              <wp:simplePos x="0" y="0"/>
              <wp:positionH relativeFrom="page">
                <wp:posOffset>3811270</wp:posOffset>
              </wp:positionH>
              <wp:positionV relativeFrom="page">
                <wp:posOffset>9249494</wp:posOffset>
              </wp:positionV>
              <wp:extent cx="165100" cy="19431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0.100006pt;margin-top:728.306641pt;width:13pt;height:15.3pt;mso-position-horizontal-relative:page;mso-position-vertical-relative:page;z-index:-1594419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22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1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21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Hourani, Thom (Reed)</dc:creator>
  <dcterms:created xsi:type="dcterms:W3CDTF">2025-06-03T21:09:58Z</dcterms:created>
  <dcterms:modified xsi:type="dcterms:W3CDTF">2025-06-03T21:09:58Z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7.3</vt:lpwstr>
  </property>
  <property fmtid="{D5CDD505-2E9C-101B-9397-08002B2CF9AE}" pid="5" name="LastSaved">
    <vt:filetime>2025-05-22T00:00:00Z</vt:filetime>
  </property>
</Properties>
</file>