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0"/>
        <w:rPr>
          <w:rFonts w:ascii="Times New Roman"/>
        </w:rPr>
      </w:pPr>
    </w:p>
    <w:p>
      <w:pPr>
        <w:pStyle w:val="BodyText"/>
        <w:ind w:left="22" w:right="14"/>
        <w:jc w:val="center"/>
      </w:pPr>
      <w:r>
        <w:rPr>
          <w:w w:val="105"/>
        </w:rPr>
        <w:t>Statement</w:t>
      </w:r>
      <w:r>
        <w:rPr>
          <w:spacing w:val="17"/>
          <w:w w:val="105"/>
        </w:rPr>
        <w:t> </w:t>
      </w:r>
      <w:r>
        <w:rPr>
          <w:w w:val="105"/>
        </w:rPr>
        <w:t>for</w:t>
      </w:r>
      <w:r>
        <w:rPr>
          <w:spacing w:val="18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Record</w:t>
      </w:r>
    </w:p>
    <w:p>
      <w:pPr>
        <w:pStyle w:val="BodyText"/>
        <w:spacing w:line="312" w:lineRule="auto" w:before="73"/>
        <w:ind w:left="22"/>
        <w:jc w:val="center"/>
      </w:pPr>
      <w:r>
        <w:rPr>
          <w:w w:val="105"/>
        </w:rPr>
        <w:t>Markup</w:t>
      </w:r>
      <w:r>
        <w:rPr>
          <w:spacing w:val="-19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H.</w:t>
      </w:r>
      <w:r>
        <w:rPr>
          <w:spacing w:val="-18"/>
          <w:w w:val="105"/>
        </w:rPr>
        <w:t> </w:t>
      </w:r>
      <w:r>
        <w:rPr>
          <w:w w:val="105"/>
        </w:rPr>
        <w:t>Res.</w:t>
      </w:r>
      <w:r>
        <w:rPr>
          <w:spacing w:val="-18"/>
          <w:w w:val="105"/>
        </w:rPr>
        <w:t> </w:t>
      </w:r>
      <w:r>
        <w:rPr>
          <w:w w:val="105"/>
        </w:rPr>
        <w:t>433</w:t>
      </w:r>
      <w:r>
        <w:rPr>
          <w:spacing w:val="-19"/>
          <w:w w:val="105"/>
        </w:rPr>
        <w:t> </w:t>
      </w:r>
      <w:r>
        <w:rPr>
          <w:w w:val="105"/>
        </w:rPr>
        <w:t>-</w:t>
      </w:r>
      <w:r>
        <w:rPr>
          <w:spacing w:val="15"/>
          <w:w w:val="105"/>
        </w:rPr>
        <w:t> </w:t>
      </w:r>
      <w:r>
        <w:rPr>
          <w:w w:val="105"/>
        </w:rPr>
        <w:t>Resolution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Inquiry</w:t>
      </w:r>
      <w:r>
        <w:rPr>
          <w:spacing w:val="-18"/>
          <w:w w:val="105"/>
        </w:rPr>
        <w:t> </w:t>
      </w:r>
      <w:r>
        <w:rPr>
          <w:w w:val="105"/>
        </w:rPr>
        <w:t>Requesting</w:t>
      </w:r>
      <w:r>
        <w:rPr>
          <w:spacing w:val="-19"/>
          <w:w w:val="105"/>
        </w:rPr>
        <w:t> </w:t>
      </w:r>
      <w:r>
        <w:rPr>
          <w:w w:val="105"/>
        </w:rPr>
        <w:t>Documents</w:t>
      </w:r>
      <w:r>
        <w:rPr>
          <w:spacing w:val="-18"/>
          <w:w w:val="105"/>
        </w:rPr>
        <w:t> </w:t>
      </w:r>
      <w:r>
        <w:rPr>
          <w:w w:val="105"/>
        </w:rPr>
        <w:t>Related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 Proposed Elimination of the Administration</w:t>
      </w:r>
      <w:r>
        <w:rPr>
          <w:spacing w:val="-6"/>
          <w:w w:val="105"/>
        </w:rPr>
        <w:t> </w:t>
      </w:r>
      <w:r>
        <w:rPr>
          <w:w w:val="105"/>
        </w:rPr>
        <w:t>for Community Living</w:t>
      </w:r>
    </w:p>
    <w:p>
      <w:pPr>
        <w:pStyle w:val="BodyText"/>
        <w:spacing w:line="453" w:lineRule="auto"/>
        <w:ind w:left="504" w:right="484"/>
        <w:jc w:val="center"/>
      </w:pPr>
      <w:r>
        <w:rPr/>
        <w:t>Submitted by the National Association of Councils on Developmental Disabilities </w:t>
      </w:r>
      <w:r>
        <w:rPr>
          <w:w w:val="105"/>
        </w:rPr>
        <w:t>April 29, 2025</w:t>
      </w:r>
    </w:p>
    <w:p>
      <w:pPr>
        <w:pStyle w:val="BodyText"/>
        <w:spacing w:line="273" w:lineRule="exact"/>
        <w:ind w:left="22" w:right="1860"/>
        <w:jc w:val="center"/>
      </w:pPr>
      <w:r>
        <w:rPr>
          <w:w w:val="105"/>
        </w:rPr>
        <w:t>Chair</w:t>
      </w:r>
      <w:r>
        <w:rPr>
          <w:spacing w:val="-17"/>
          <w:w w:val="105"/>
        </w:rPr>
        <w:t> </w:t>
      </w:r>
      <w:r>
        <w:rPr>
          <w:w w:val="105"/>
        </w:rPr>
        <w:t>Walberg,</w:t>
      </w:r>
      <w:r>
        <w:rPr>
          <w:spacing w:val="-18"/>
          <w:w w:val="105"/>
        </w:rPr>
        <w:t> </w:t>
      </w:r>
      <w:r>
        <w:rPr>
          <w:w w:val="105"/>
        </w:rPr>
        <w:t>Ranking</w:t>
      </w:r>
      <w:r>
        <w:rPr>
          <w:spacing w:val="-18"/>
          <w:w w:val="105"/>
        </w:rPr>
        <w:t> </w:t>
      </w:r>
      <w:r>
        <w:rPr>
          <w:w w:val="105"/>
        </w:rPr>
        <w:t>Member</w:t>
      </w:r>
      <w:r>
        <w:rPr>
          <w:spacing w:val="-14"/>
          <w:w w:val="105"/>
        </w:rPr>
        <w:t> </w:t>
      </w:r>
      <w:r>
        <w:rPr>
          <w:w w:val="105"/>
        </w:rPr>
        <w:t>Scott,</w:t>
      </w:r>
      <w:r>
        <w:rPr>
          <w:spacing w:val="-18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Members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Committee:</w:t>
      </w:r>
    </w:p>
    <w:p>
      <w:pPr>
        <w:pStyle w:val="BodyText"/>
        <w:spacing w:line="309" w:lineRule="auto" w:before="229"/>
        <w:ind w:right="99"/>
      </w:pPr>
      <w:r>
        <w:rPr>
          <w:w w:val="105"/>
        </w:rPr>
        <w:t>On</w:t>
      </w:r>
      <w:r>
        <w:rPr>
          <w:spacing w:val="-19"/>
          <w:w w:val="105"/>
        </w:rPr>
        <w:t> </w:t>
      </w:r>
      <w:r>
        <w:rPr>
          <w:w w:val="105"/>
        </w:rPr>
        <w:t>behalf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9"/>
          <w:w w:val="105"/>
        </w:rPr>
        <w:t> </w:t>
      </w:r>
      <w:r>
        <w:rPr>
          <w:w w:val="105"/>
        </w:rPr>
        <w:t>National</w:t>
      </w:r>
      <w:r>
        <w:rPr>
          <w:spacing w:val="-11"/>
          <w:w w:val="105"/>
        </w:rPr>
        <w:t> </w:t>
      </w:r>
      <w:r>
        <w:rPr>
          <w:w w:val="105"/>
        </w:rPr>
        <w:t>Association of</w:t>
      </w:r>
      <w:r>
        <w:rPr>
          <w:spacing w:val="-1"/>
          <w:w w:val="105"/>
        </w:rPr>
        <w:t> </w:t>
      </w:r>
      <w:r>
        <w:rPr>
          <w:w w:val="105"/>
        </w:rPr>
        <w:t>Councils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19"/>
          <w:w w:val="105"/>
        </w:rPr>
        <w:t> </w:t>
      </w:r>
      <w:r>
        <w:rPr>
          <w:w w:val="105"/>
        </w:rPr>
        <w:t>Developmental Disabilities (NACDD),</w:t>
      </w:r>
      <w:r>
        <w:rPr>
          <w:spacing w:val="-1"/>
          <w:w w:val="105"/>
        </w:rPr>
        <w:t> </w:t>
      </w:r>
      <w:r>
        <w:rPr>
          <w:w w:val="105"/>
        </w:rPr>
        <w:t>representing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56</w:t>
      </w:r>
      <w:r>
        <w:rPr>
          <w:spacing w:val="-18"/>
          <w:w w:val="105"/>
        </w:rPr>
        <w:t> </w:t>
      </w:r>
      <w:r>
        <w:rPr>
          <w:w w:val="105"/>
        </w:rPr>
        <w:t>governor-appointed</w:t>
      </w:r>
      <w:r>
        <w:rPr>
          <w:spacing w:val="-12"/>
          <w:w w:val="105"/>
        </w:rPr>
        <w:t> </w:t>
      </w:r>
      <w:r>
        <w:rPr>
          <w:w w:val="105"/>
        </w:rPr>
        <w:t>Developmental Disabilities</w:t>
      </w:r>
      <w:r>
        <w:rPr>
          <w:spacing w:val="-6"/>
          <w:w w:val="105"/>
        </w:rPr>
        <w:t> </w:t>
      </w:r>
      <w:r>
        <w:rPr>
          <w:w w:val="105"/>
        </w:rPr>
        <w:t>(DD} Councils across every state and</w:t>
      </w:r>
      <w:r>
        <w:rPr>
          <w:spacing w:val="-13"/>
          <w:w w:val="105"/>
        </w:rPr>
        <w:t> </w:t>
      </w:r>
      <w:r>
        <w:rPr>
          <w:w w:val="105"/>
        </w:rPr>
        <w:t>territory, we</w:t>
      </w:r>
      <w:r>
        <w:rPr>
          <w:spacing w:val="-13"/>
          <w:w w:val="105"/>
        </w:rPr>
        <w:t> </w:t>
      </w:r>
      <w:r>
        <w:rPr>
          <w:w w:val="105"/>
        </w:rPr>
        <w:t>respectfully submit this</w:t>
      </w:r>
      <w:r>
        <w:rPr>
          <w:spacing w:val="-10"/>
          <w:w w:val="105"/>
        </w:rPr>
        <w:t> </w:t>
      </w:r>
      <w:r>
        <w:rPr>
          <w:w w:val="105"/>
        </w:rPr>
        <w:t>statement</w:t>
      </w:r>
      <w:r>
        <w:rPr>
          <w:spacing w:val="31"/>
          <w:w w:val="105"/>
        </w:rPr>
        <w:t> </w:t>
      </w:r>
      <w:r>
        <w:rPr>
          <w:w w:val="105"/>
        </w:rPr>
        <w:t>in support of H.</w:t>
      </w:r>
      <w:r>
        <w:rPr>
          <w:spacing w:val="-10"/>
          <w:w w:val="105"/>
        </w:rPr>
        <w:t> </w:t>
      </w:r>
      <w:r>
        <w:rPr>
          <w:w w:val="105"/>
        </w:rPr>
        <w:t>Res. 344,</w:t>
      </w:r>
      <w:r>
        <w:rPr>
          <w:spacing w:val="-7"/>
          <w:w w:val="105"/>
        </w:rPr>
        <w:t> </w:t>
      </w:r>
      <w:r>
        <w:rPr>
          <w:w w:val="105"/>
        </w:rPr>
        <w:t>which seeks</w:t>
      </w:r>
      <w:r>
        <w:rPr>
          <w:spacing w:val="-2"/>
          <w:w w:val="105"/>
        </w:rPr>
        <w:t> </w:t>
      </w:r>
      <w:r>
        <w:rPr>
          <w:w w:val="105"/>
        </w:rPr>
        <w:t>unredacted information from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24"/>
          <w:w w:val="105"/>
        </w:rPr>
        <w:t> </w:t>
      </w:r>
      <w:r>
        <w:rPr>
          <w:w w:val="105"/>
        </w:rPr>
        <w:t>Administration related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the proposed</w:t>
      </w:r>
      <w:r>
        <w:rPr>
          <w:spacing w:val="-6"/>
          <w:w w:val="105"/>
        </w:rPr>
        <w:t> </w:t>
      </w:r>
      <w:r>
        <w:rPr>
          <w:w w:val="105"/>
        </w:rPr>
        <w:t>elimination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Administration</w:t>
      </w:r>
      <w:r>
        <w:rPr>
          <w:spacing w:val="-19"/>
          <w:w w:val="105"/>
        </w:rPr>
        <w:t> </w:t>
      </w:r>
      <w:r>
        <w:rPr>
          <w:w w:val="105"/>
        </w:rPr>
        <w:t>for Community Living</w:t>
      </w:r>
      <w:r>
        <w:rPr>
          <w:spacing w:val="-19"/>
          <w:w w:val="105"/>
        </w:rPr>
        <w:t> </w:t>
      </w:r>
      <w:r>
        <w:rPr>
          <w:w w:val="105"/>
        </w:rPr>
        <w:t>(ACL}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thank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Reps.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Bonamici,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Scott,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Wilson,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Takano,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Hayes,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Omar 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DeSaulnier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for </w:t>
      </w:r>
      <w:r>
        <w:rPr>
          <w:w w:val="105"/>
        </w:rPr>
        <w:t>introducing this important resolution that the committee is considering today.</w:t>
      </w:r>
    </w:p>
    <w:p>
      <w:pPr>
        <w:pStyle w:val="BodyText"/>
        <w:spacing w:line="309" w:lineRule="auto" w:before="158"/>
        <w:ind w:left="125" w:right="99" w:hanging="10"/>
      </w:pP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DD</w:t>
      </w:r>
      <w:r>
        <w:rPr>
          <w:spacing w:val="-14"/>
          <w:w w:val="105"/>
        </w:rPr>
        <w:t> </w:t>
      </w:r>
      <w:r>
        <w:rPr>
          <w:w w:val="105"/>
        </w:rPr>
        <w:t>Councils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19"/>
          <w:w w:val="105"/>
        </w:rPr>
        <w:t> </w:t>
      </w:r>
      <w:r>
        <w:rPr>
          <w:w w:val="105"/>
        </w:rPr>
        <w:t>federally funded,</w:t>
      </w:r>
      <w:r>
        <w:rPr>
          <w:spacing w:val="-6"/>
          <w:w w:val="105"/>
        </w:rPr>
        <w:t> </w:t>
      </w:r>
      <w:r>
        <w:rPr>
          <w:w w:val="105"/>
        </w:rPr>
        <w:t>state-based entities created</w:t>
      </w:r>
      <w:r>
        <w:rPr>
          <w:spacing w:val="-7"/>
          <w:w w:val="105"/>
        </w:rPr>
        <w:t> </w:t>
      </w:r>
      <w:r>
        <w:rPr>
          <w:w w:val="105"/>
        </w:rPr>
        <w:t>under the </w:t>
      </w:r>
      <w:r>
        <w:rPr>
          <w:spacing w:val="-2"/>
          <w:w w:val="105"/>
        </w:rPr>
        <w:t>Developmental Disabilities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Assistance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Bill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Rights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Act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(DD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Act}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administered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19"/>
          <w:w w:val="105"/>
        </w:rPr>
        <w:t> </w:t>
      </w:r>
      <w:r>
        <w:rPr>
          <w:w w:val="105"/>
        </w:rPr>
        <w:t>ACL.</w:t>
      </w:r>
      <w:r>
        <w:rPr>
          <w:spacing w:val="-18"/>
          <w:w w:val="105"/>
        </w:rPr>
        <w:t> </w:t>
      </w:r>
      <w:r>
        <w:rPr>
          <w:w w:val="105"/>
        </w:rPr>
        <w:t>DD</w:t>
      </w:r>
      <w:r>
        <w:rPr>
          <w:spacing w:val="-18"/>
          <w:w w:val="105"/>
        </w:rPr>
        <w:t> </w:t>
      </w:r>
      <w:r>
        <w:rPr>
          <w:w w:val="105"/>
        </w:rPr>
        <w:t>Councils</w:t>
      </w:r>
      <w:r>
        <w:rPr>
          <w:spacing w:val="-18"/>
          <w:w w:val="105"/>
        </w:rPr>
        <w:t> </w:t>
      </w:r>
      <w:r>
        <w:rPr>
          <w:w w:val="105"/>
        </w:rPr>
        <w:t>are</w:t>
      </w:r>
      <w:r>
        <w:rPr>
          <w:spacing w:val="-19"/>
          <w:w w:val="105"/>
        </w:rPr>
        <w:t> </w:t>
      </w:r>
      <w:r>
        <w:rPr>
          <w:w w:val="105"/>
        </w:rPr>
        <w:t>tasked</w:t>
      </w:r>
      <w:r>
        <w:rPr>
          <w:spacing w:val="-18"/>
          <w:w w:val="105"/>
        </w:rPr>
        <w:t> </w:t>
      </w:r>
      <w:r>
        <w:rPr>
          <w:w w:val="105"/>
        </w:rPr>
        <w:t>with</w:t>
      </w:r>
      <w:r>
        <w:rPr>
          <w:spacing w:val="-18"/>
          <w:w w:val="105"/>
        </w:rPr>
        <w:t> </w:t>
      </w:r>
      <w:r>
        <w:rPr>
          <w:w w:val="105"/>
        </w:rPr>
        <w:t>identifying</w:t>
      </w:r>
      <w:r>
        <w:rPr>
          <w:spacing w:val="-18"/>
          <w:w w:val="105"/>
        </w:rPr>
        <w:t> </w:t>
      </w:r>
      <w:r>
        <w:rPr>
          <w:w w:val="105"/>
        </w:rPr>
        <w:t>system</w:t>
      </w:r>
      <w:r>
        <w:rPr>
          <w:spacing w:val="-19"/>
          <w:w w:val="105"/>
        </w:rPr>
        <w:t> </w:t>
      </w:r>
      <w:r>
        <w:rPr>
          <w:w w:val="105"/>
        </w:rPr>
        <w:t>inefficiencies,</w:t>
      </w:r>
      <w:r>
        <w:rPr>
          <w:spacing w:val="-18"/>
          <w:w w:val="105"/>
        </w:rPr>
        <w:t> </w:t>
      </w:r>
      <w:r>
        <w:rPr>
          <w:w w:val="105"/>
        </w:rPr>
        <w:t>engaging</w:t>
      </w:r>
      <w:r>
        <w:rPr>
          <w:spacing w:val="-18"/>
          <w:w w:val="105"/>
        </w:rPr>
        <w:t> </w:t>
      </w:r>
      <w:r>
        <w:rPr>
          <w:w w:val="105"/>
        </w:rPr>
        <w:t>state agencies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improve</w:t>
      </w:r>
      <w:r>
        <w:rPr>
          <w:spacing w:val="-18"/>
          <w:w w:val="105"/>
        </w:rPr>
        <w:t> </w:t>
      </w:r>
      <w:r>
        <w:rPr>
          <w:w w:val="105"/>
        </w:rPr>
        <w:t>service</w:t>
      </w:r>
      <w:r>
        <w:rPr>
          <w:spacing w:val="-18"/>
          <w:w w:val="105"/>
        </w:rPr>
        <w:t> </w:t>
      </w:r>
      <w:r>
        <w:rPr>
          <w:w w:val="105"/>
        </w:rPr>
        <w:t>coordination,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ensuring</w:t>
      </w:r>
      <w:r>
        <w:rPr>
          <w:spacing w:val="-19"/>
          <w:w w:val="105"/>
        </w:rPr>
        <w:t> </w:t>
      </w:r>
      <w:r>
        <w:rPr>
          <w:w w:val="105"/>
        </w:rPr>
        <w:t>taxpayer</w:t>
      </w:r>
      <w:r>
        <w:rPr>
          <w:spacing w:val="-13"/>
          <w:w w:val="105"/>
        </w:rPr>
        <w:t> </w:t>
      </w:r>
      <w:r>
        <w:rPr>
          <w:w w:val="105"/>
        </w:rPr>
        <w:t>dollars</w:t>
      </w:r>
      <w:r>
        <w:rPr>
          <w:spacing w:val="-18"/>
          <w:w w:val="105"/>
        </w:rPr>
        <w:t> </w:t>
      </w:r>
      <w:r>
        <w:rPr>
          <w:w w:val="105"/>
        </w:rPr>
        <w:t>support</w:t>
      </w:r>
      <w:r>
        <w:rPr>
          <w:spacing w:val="-18"/>
          <w:w w:val="105"/>
        </w:rPr>
        <w:t> </w:t>
      </w:r>
      <w:r>
        <w:rPr>
          <w:w w:val="105"/>
        </w:rPr>
        <w:t>results­ driven programs</w:t>
      </w:r>
      <w:r>
        <w:rPr>
          <w:spacing w:val="-1"/>
          <w:w w:val="105"/>
        </w:rPr>
        <w:t> </w:t>
      </w:r>
      <w:r>
        <w:rPr>
          <w:w w:val="105"/>
        </w:rPr>
        <w:t>that help individuals with</w:t>
      </w:r>
      <w:r>
        <w:rPr>
          <w:spacing w:val="-1"/>
          <w:w w:val="105"/>
        </w:rPr>
        <w:t> </w:t>
      </w:r>
      <w:r>
        <w:rPr>
          <w:w w:val="105"/>
        </w:rPr>
        <w:t>intellectual and developmental disabilities (IDD} live</w:t>
      </w:r>
      <w:r>
        <w:rPr>
          <w:spacing w:val="-10"/>
          <w:w w:val="105"/>
        </w:rPr>
        <w:t> </w:t>
      </w:r>
      <w:r>
        <w:rPr>
          <w:w w:val="105"/>
        </w:rPr>
        <w:t>independently,</w:t>
      </w:r>
      <w:r>
        <w:rPr>
          <w:spacing w:val="-11"/>
          <w:w w:val="105"/>
        </w:rPr>
        <w:t> </w:t>
      </w:r>
      <w:r>
        <w:rPr>
          <w:w w:val="105"/>
        </w:rPr>
        <w:t>contribute to their communities, and avoid costlier</w:t>
      </w:r>
    </w:p>
    <w:p>
      <w:pPr>
        <w:pStyle w:val="BodyText"/>
        <w:spacing w:line="309" w:lineRule="auto"/>
        <w:ind w:left="124" w:right="99"/>
      </w:pPr>
      <w:r>
        <w:rPr>
          <w:w w:val="105"/>
        </w:rPr>
        <w:t>institutional</w:t>
      </w:r>
      <w:r>
        <w:rPr>
          <w:spacing w:val="24"/>
          <w:w w:val="105"/>
        </w:rPr>
        <w:t> </w:t>
      </w:r>
      <w:r>
        <w:rPr>
          <w:w w:val="105"/>
        </w:rPr>
        <w:t>placements.</w:t>
      </w:r>
      <w:r>
        <w:rPr>
          <w:spacing w:val="-4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structure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10"/>
          <w:w w:val="105"/>
        </w:rPr>
        <w:t> </w:t>
      </w:r>
      <w:r>
        <w:rPr>
          <w:w w:val="105"/>
        </w:rPr>
        <w:t>example of responsible</w:t>
      </w:r>
      <w:r>
        <w:rPr>
          <w:spacing w:val="-9"/>
          <w:w w:val="105"/>
        </w:rPr>
        <w:t> </w:t>
      </w:r>
      <w:r>
        <w:rPr>
          <w:w w:val="105"/>
        </w:rPr>
        <w:t>government investment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18"/>
          <w:w w:val="105"/>
        </w:rPr>
        <w:t> </w:t>
      </w:r>
      <w:r>
        <w:rPr>
          <w:w w:val="105"/>
        </w:rPr>
        <w:t>strong</w:t>
      </w:r>
      <w:r>
        <w:rPr>
          <w:spacing w:val="-19"/>
          <w:w w:val="105"/>
        </w:rPr>
        <w:t> </w:t>
      </w:r>
      <w:r>
        <w:rPr>
          <w:w w:val="105"/>
        </w:rPr>
        <w:t>oversight</w:t>
      </w:r>
      <w:r>
        <w:rPr>
          <w:spacing w:val="-14"/>
          <w:w w:val="105"/>
        </w:rPr>
        <w:t> </w:t>
      </w:r>
      <w:r>
        <w:rPr>
          <w:w w:val="105"/>
        </w:rPr>
        <w:t>at</w:t>
      </w:r>
      <w:r>
        <w:rPr>
          <w:spacing w:val="-18"/>
          <w:w w:val="105"/>
        </w:rPr>
        <w:t> </w:t>
      </w:r>
      <w:r>
        <w:rPr>
          <w:w w:val="105"/>
        </w:rPr>
        <w:t>both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9"/>
          <w:w w:val="105"/>
        </w:rPr>
        <w:t> </w:t>
      </w:r>
      <w:r>
        <w:rPr>
          <w:w w:val="105"/>
        </w:rPr>
        <w:t>federal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state</w:t>
      </w:r>
      <w:r>
        <w:rPr>
          <w:spacing w:val="-11"/>
          <w:w w:val="105"/>
        </w:rPr>
        <w:t> </w:t>
      </w:r>
      <w:r>
        <w:rPr>
          <w:w w:val="105"/>
        </w:rPr>
        <w:t>levels</w:t>
      </w:r>
      <w:r>
        <w:rPr>
          <w:spacing w:val="5"/>
          <w:w w:val="105"/>
        </w:rPr>
        <w:t> </w:t>
      </w:r>
      <w:r>
        <w:rPr>
          <w:w w:val="105"/>
        </w:rPr>
        <w:t>and</w:t>
      </w:r>
      <w:r>
        <w:rPr>
          <w:spacing w:val="-19"/>
          <w:w w:val="105"/>
        </w:rPr>
        <w:t> </w:t>
      </w:r>
      <w:r>
        <w:rPr>
          <w:w w:val="105"/>
        </w:rPr>
        <w:t>proven</w:t>
      </w:r>
      <w:r>
        <w:rPr>
          <w:spacing w:val="-15"/>
          <w:w w:val="105"/>
        </w:rPr>
        <w:t> </w:t>
      </w:r>
      <w:r>
        <w:rPr>
          <w:w w:val="105"/>
        </w:rPr>
        <w:t>success record for over fifty years.</w:t>
      </w:r>
    </w:p>
    <w:p>
      <w:pPr>
        <w:pStyle w:val="BodyText"/>
        <w:spacing w:line="309" w:lineRule="auto" w:before="152"/>
        <w:ind w:left="122" w:right="99" w:firstLine="5"/>
      </w:pP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deeply concerned by the</w:t>
      </w:r>
      <w:r>
        <w:rPr>
          <w:spacing w:val="-12"/>
          <w:w w:val="105"/>
        </w:rPr>
        <w:t> </w:t>
      </w:r>
      <w:r>
        <w:rPr>
          <w:w w:val="105"/>
        </w:rPr>
        <w:t>complete lack of transparency surrounding</w:t>
      </w:r>
      <w:r>
        <w:rPr>
          <w:spacing w:val="-5"/>
          <w:w w:val="105"/>
        </w:rPr>
        <w:t> </w:t>
      </w:r>
      <w:r>
        <w:rPr>
          <w:w w:val="105"/>
        </w:rPr>
        <w:t>the Administration's</w:t>
      </w:r>
      <w:r>
        <w:rPr>
          <w:spacing w:val="-19"/>
          <w:w w:val="105"/>
        </w:rPr>
        <w:t> </w:t>
      </w:r>
      <w:r>
        <w:rPr>
          <w:w w:val="105"/>
        </w:rPr>
        <w:t>proposal</w:t>
      </w:r>
      <w:r>
        <w:rPr>
          <w:spacing w:val="-17"/>
          <w:w w:val="105"/>
        </w:rPr>
        <w:t> </w:t>
      </w:r>
      <w:r>
        <w:rPr>
          <w:w w:val="105"/>
        </w:rPr>
        <w:t>to eliminate</w:t>
      </w:r>
      <w:r>
        <w:rPr>
          <w:spacing w:val="11"/>
          <w:w w:val="105"/>
        </w:rPr>
        <w:t> </w:t>
      </w:r>
      <w:r>
        <w:rPr>
          <w:w w:val="105"/>
        </w:rPr>
        <w:t>ACL.A</w:t>
      </w:r>
      <w:r>
        <w:rPr>
          <w:spacing w:val="-9"/>
          <w:w w:val="105"/>
        </w:rPr>
        <w:t> </w:t>
      </w:r>
      <w:r>
        <w:rPr>
          <w:w w:val="105"/>
        </w:rPr>
        <w:t>leaked</w:t>
      </w:r>
      <w:r>
        <w:rPr>
          <w:spacing w:val="-13"/>
          <w:w w:val="105"/>
        </w:rPr>
        <w:t> </w:t>
      </w:r>
      <w:r>
        <w:rPr>
          <w:w w:val="105"/>
        </w:rPr>
        <w:t>version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this</w:t>
      </w:r>
      <w:r>
        <w:rPr>
          <w:spacing w:val="-17"/>
          <w:w w:val="105"/>
        </w:rPr>
        <w:t> </w:t>
      </w:r>
      <w:r>
        <w:rPr>
          <w:w w:val="105"/>
        </w:rPr>
        <w:t>proposal,</w:t>
      </w:r>
      <w:r>
        <w:rPr>
          <w:spacing w:val="-4"/>
          <w:w w:val="105"/>
        </w:rPr>
        <w:t> </w:t>
      </w:r>
      <w:r>
        <w:rPr>
          <w:w w:val="105"/>
        </w:rPr>
        <w:t>along</w:t>
      </w:r>
      <w:r>
        <w:rPr>
          <w:spacing w:val="-19"/>
          <w:w w:val="105"/>
        </w:rPr>
        <w:t> </w:t>
      </w:r>
      <w:r>
        <w:rPr>
          <w:w w:val="105"/>
        </w:rPr>
        <w:t>with their recent actions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reduce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agency's staff by over 40</w:t>
      </w:r>
      <w:r>
        <w:rPr>
          <w:spacing w:val="-4"/>
          <w:w w:val="105"/>
        </w:rPr>
        <w:t> </w:t>
      </w:r>
      <w:r>
        <w:rPr>
          <w:w w:val="105"/>
        </w:rPr>
        <w:t>percent, shows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troubling misunderstanding</w:t>
      </w:r>
      <w:r>
        <w:rPr>
          <w:spacing w:val="-27"/>
          <w:w w:val="105"/>
        </w:rPr>
        <w:t> </w:t>
      </w:r>
      <w:r>
        <w:rPr>
          <w:w w:val="105"/>
        </w:rPr>
        <w:t>of the</w:t>
      </w:r>
      <w:r>
        <w:rPr>
          <w:spacing w:val="-6"/>
          <w:w w:val="105"/>
        </w:rPr>
        <w:t> </w:t>
      </w:r>
      <w:r>
        <w:rPr>
          <w:w w:val="105"/>
        </w:rPr>
        <w:t>statutory requirements for agency oversight of DD Act programs</w:t>
      </w:r>
      <w:r>
        <w:rPr>
          <w:spacing w:val="-19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disregards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negative</w:t>
      </w:r>
      <w:r>
        <w:rPr>
          <w:spacing w:val="-18"/>
          <w:w w:val="105"/>
        </w:rPr>
        <w:t> </w:t>
      </w:r>
      <w:r>
        <w:rPr>
          <w:w w:val="105"/>
        </w:rPr>
        <w:t>impact</w:t>
      </w:r>
      <w:r>
        <w:rPr>
          <w:spacing w:val="31"/>
          <w:w w:val="105"/>
        </w:rPr>
        <w:t> </w:t>
      </w:r>
      <w:r>
        <w:rPr>
          <w:w w:val="105"/>
        </w:rPr>
        <w:t>these</w:t>
      </w:r>
      <w:r>
        <w:rPr>
          <w:spacing w:val="-5"/>
          <w:w w:val="105"/>
        </w:rPr>
        <w:t> </w:t>
      </w:r>
      <w:r>
        <w:rPr>
          <w:w w:val="105"/>
        </w:rPr>
        <w:t>radical</w:t>
      </w:r>
      <w:r>
        <w:rPr>
          <w:spacing w:val="-18"/>
          <w:w w:val="105"/>
        </w:rPr>
        <w:t> </w:t>
      </w:r>
      <w:r>
        <w:rPr>
          <w:w w:val="105"/>
        </w:rPr>
        <w:t>changes</w:t>
      </w:r>
      <w:r>
        <w:rPr>
          <w:spacing w:val="-18"/>
          <w:w w:val="105"/>
        </w:rPr>
        <w:t> </w:t>
      </w:r>
      <w:r>
        <w:rPr>
          <w:w w:val="105"/>
        </w:rPr>
        <w:t>programs</w:t>
      </w:r>
      <w:r>
        <w:rPr>
          <w:spacing w:val="-15"/>
          <w:w w:val="105"/>
        </w:rPr>
        <w:t> </w:t>
      </w:r>
      <w:r>
        <w:rPr>
          <w:w w:val="105"/>
        </w:rPr>
        <w:t>will</w:t>
      </w:r>
      <w:r>
        <w:rPr>
          <w:spacing w:val="-19"/>
          <w:w w:val="105"/>
        </w:rPr>
        <w:t> </w:t>
      </w:r>
      <w:r>
        <w:rPr>
          <w:w w:val="105"/>
        </w:rPr>
        <w:t>have on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9"/>
          <w:w w:val="105"/>
        </w:rPr>
        <w:t> </w:t>
      </w:r>
      <w:r>
        <w:rPr>
          <w:w w:val="105"/>
        </w:rPr>
        <w:t>everyday lives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people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5"/>
          <w:w w:val="105"/>
        </w:rPr>
        <w:t> </w:t>
      </w:r>
      <w:r>
        <w:rPr>
          <w:w w:val="105"/>
        </w:rPr>
        <w:t>IDD.</w:t>
      </w:r>
      <w:r>
        <w:rPr>
          <w:spacing w:val="-9"/>
          <w:w w:val="105"/>
        </w:rPr>
        <w:t> </w:t>
      </w:r>
      <w:r>
        <w:rPr>
          <w:w w:val="105"/>
        </w:rPr>
        <w:t>Without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clear plan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consultation with</w:t>
      </w:r>
      <w:r>
        <w:rPr>
          <w:spacing w:val="-16"/>
          <w:w w:val="105"/>
        </w:rPr>
        <w:t> </w:t>
      </w:r>
      <w:r>
        <w:rPr>
          <w:w w:val="105"/>
        </w:rPr>
        <w:t>DD</w:t>
      </w:r>
    </w:p>
    <w:p>
      <w:pPr>
        <w:spacing w:after="0" w:line="309" w:lineRule="auto"/>
        <w:sectPr>
          <w:headerReference w:type="default" r:id="rId5"/>
          <w:footerReference w:type="default" r:id="rId6"/>
          <w:type w:val="continuous"/>
          <w:pgSz w:w="12240" w:h="15840"/>
          <w:pgMar w:header="1258" w:footer="1240" w:top="2480" w:bottom="1420" w:left="960" w:right="940"/>
          <w:pgNumType w:start="1"/>
        </w:sectPr>
      </w:pPr>
    </w:p>
    <w:p>
      <w:pPr>
        <w:pStyle w:val="BodyText"/>
        <w:spacing w:before="266"/>
        <w:ind w:left="0"/>
      </w:pPr>
    </w:p>
    <w:p>
      <w:pPr>
        <w:pStyle w:val="BodyText"/>
        <w:spacing w:line="309" w:lineRule="auto" w:before="1"/>
        <w:ind w:right="99" w:firstLine="3"/>
      </w:pPr>
      <w:r>
        <w:rPr>
          <w:w w:val="105"/>
        </w:rPr>
        <w:t>Act</w:t>
      </w:r>
      <w:r>
        <w:rPr>
          <w:spacing w:val="-10"/>
          <w:w w:val="105"/>
        </w:rPr>
        <w:t> </w:t>
      </w:r>
      <w:r>
        <w:rPr>
          <w:w w:val="105"/>
        </w:rPr>
        <w:t>programs</w:t>
      </w:r>
      <w:r>
        <w:rPr>
          <w:spacing w:val="-10"/>
          <w:w w:val="105"/>
        </w:rPr>
        <w:t> </w:t>
      </w:r>
      <w:r>
        <w:rPr>
          <w:w w:val="105"/>
        </w:rPr>
        <w:t>across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country,</w:t>
      </w:r>
      <w:r>
        <w:rPr>
          <w:spacing w:val="-6"/>
          <w:w w:val="105"/>
        </w:rPr>
        <w:t> </w:t>
      </w:r>
      <w:r>
        <w:rPr>
          <w:w w:val="105"/>
        </w:rPr>
        <w:t>people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16"/>
          <w:w w:val="105"/>
        </w:rPr>
        <w:t> </w:t>
      </w:r>
      <w:r>
        <w:rPr>
          <w:w w:val="105"/>
        </w:rPr>
        <w:t>IDD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families</w:t>
      </w:r>
      <w:r>
        <w:rPr>
          <w:spacing w:val="-8"/>
          <w:w w:val="105"/>
        </w:rPr>
        <w:t> </w:t>
      </w:r>
      <w:r>
        <w:rPr>
          <w:w w:val="105"/>
        </w:rPr>
        <w:t>who</w:t>
      </w:r>
      <w:r>
        <w:rPr>
          <w:spacing w:val="-7"/>
          <w:w w:val="105"/>
        </w:rPr>
        <w:t> </w:t>
      </w:r>
      <w:r>
        <w:rPr>
          <w:w w:val="105"/>
        </w:rPr>
        <w:t>rely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16"/>
          <w:w w:val="105"/>
        </w:rPr>
        <w:t> </w:t>
      </w:r>
      <w:r>
        <w:rPr>
          <w:w w:val="105"/>
        </w:rPr>
        <w:t>these programs,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ACL</w:t>
      </w:r>
      <w:r>
        <w:rPr>
          <w:spacing w:val="-15"/>
          <w:w w:val="105"/>
        </w:rPr>
        <w:t> </w:t>
      </w:r>
      <w:r>
        <w:rPr>
          <w:w w:val="105"/>
        </w:rPr>
        <w:t>leadership and</w:t>
      </w:r>
      <w:r>
        <w:rPr>
          <w:spacing w:val="-14"/>
          <w:w w:val="105"/>
        </w:rPr>
        <w:t> </w:t>
      </w:r>
      <w:r>
        <w:rPr>
          <w:w w:val="105"/>
        </w:rPr>
        <w:t>staff</w:t>
      </w:r>
      <w:r>
        <w:rPr>
          <w:spacing w:val="-2"/>
          <w:w w:val="105"/>
        </w:rPr>
        <w:t> </w:t>
      </w:r>
      <w:r>
        <w:rPr>
          <w:w w:val="105"/>
        </w:rPr>
        <w:t>currently administering</w:t>
      </w:r>
      <w:r>
        <w:rPr>
          <w:spacing w:val="-8"/>
          <w:w w:val="105"/>
        </w:rPr>
        <w:t> </w:t>
      </w:r>
      <w:r>
        <w:rPr>
          <w:w w:val="105"/>
        </w:rPr>
        <w:t>these</w:t>
      </w:r>
      <w:r>
        <w:rPr>
          <w:spacing w:val="-8"/>
          <w:w w:val="105"/>
        </w:rPr>
        <w:t> </w:t>
      </w:r>
      <w:r>
        <w:rPr>
          <w:w w:val="105"/>
        </w:rPr>
        <w:t>programs,</w:t>
      </w:r>
      <w:r>
        <w:rPr>
          <w:spacing w:val="-3"/>
          <w:w w:val="105"/>
        </w:rPr>
        <w:t> </w:t>
      </w:r>
      <w:r>
        <w:rPr>
          <w:w w:val="105"/>
        </w:rPr>
        <w:t>this kind of</w:t>
      </w:r>
      <w:r>
        <w:rPr>
          <w:spacing w:val="40"/>
          <w:w w:val="105"/>
        </w:rPr>
        <w:t> </w:t>
      </w:r>
      <w:r>
        <w:rPr>
          <w:w w:val="105"/>
        </w:rPr>
        <w:t>reorganization invites-not</w:t>
      </w:r>
      <w:r>
        <w:rPr>
          <w:spacing w:val="40"/>
          <w:w w:val="105"/>
        </w:rPr>
        <w:t> </w:t>
      </w:r>
      <w:r>
        <w:rPr>
          <w:w w:val="105"/>
        </w:rPr>
        <w:t>prevents-confusion, duplication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efforts, and potentially</w:t>
      </w:r>
      <w:r>
        <w:rPr>
          <w:spacing w:val="39"/>
          <w:w w:val="105"/>
        </w:rPr>
        <w:t> </w:t>
      </w:r>
      <w:r>
        <w:rPr>
          <w:w w:val="105"/>
        </w:rPr>
        <w:t>costly disruptions to</w:t>
      </w:r>
      <w:r>
        <w:rPr>
          <w:spacing w:val="35"/>
          <w:w w:val="105"/>
        </w:rPr>
        <w:t> </w:t>
      </w:r>
      <w:r>
        <w:rPr>
          <w:w w:val="105"/>
        </w:rPr>
        <w:t>programs relied on</w:t>
      </w:r>
      <w:r>
        <w:rPr>
          <w:spacing w:val="-1"/>
          <w:w w:val="105"/>
        </w:rPr>
        <w:t> </w:t>
      </w:r>
      <w:r>
        <w:rPr>
          <w:w w:val="105"/>
        </w:rPr>
        <w:t>by individuals and</w:t>
      </w:r>
      <w:r>
        <w:rPr>
          <w:spacing w:val="-2"/>
          <w:w w:val="105"/>
        </w:rPr>
        <w:t> </w:t>
      </w:r>
      <w:r>
        <w:rPr>
          <w:w w:val="105"/>
        </w:rPr>
        <w:t>state governments to improve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lives of millions of Americans with</w:t>
      </w:r>
      <w:r>
        <w:rPr>
          <w:spacing w:val="-6"/>
          <w:w w:val="105"/>
        </w:rPr>
        <w:t> </w:t>
      </w:r>
      <w:r>
        <w:rPr>
          <w:w w:val="105"/>
        </w:rPr>
        <w:t>disabilities.</w:t>
      </w:r>
    </w:p>
    <w:p>
      <w:pPr>
        <w:pStyle w:val="BodyText"/>
        <w:spacing w:line="309" w:lineRule="auto" w:before="149"/>
        <w:ind w:right="99" w:firstLine="3"/>
      </w:pPr>
      <w:r>
        <w:rPr>
          <w:w w:val="105"/>
        </w:rPr>
        <w:t>Accountability</w:t>
      </w:r>
      <w:r>
        <w:rPr>
          <w:spacing w:val="-13"/>
          <w:w w:val="105"/>
        </w:rPr>
        <w:t> </w:t>
      </w:r>
      <w:r>
        <w:rPr>
          <w:w w:val="105"/>
        </w:rPr>
        <w:t>is a</w:t>
      </w:r>
      <w:r>
        <w:rPr>
          <w:spacing w:val="-3"/>
          <w:w w:val="105"/>
        </w:rPr>
        <w:t> </w:t>
      </w:r>
      <w:r>
        <w:rPr>
          <w:w w:val="105"/>
        </w:rPr>
        <w:t>core</w:t>
      </w:r>
      <w:r>
        <w:rPr>
          <w:spacing w:val="-11"/>
          <w:w w:val="105"/>
        </w:rPr>
        <w:t> </w:t>
      </w:r>
      <w:r>
        <w:rPr>
          <w:w w:val="105"/>
        </w:rPr>
        <w:t>principle of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DD</w:t>
      </w:r>
      <w:r>
        <w:rPr>
          <w:spacing w:val="-3"/>
          <w:w w:val="105"/>
        </w:rPr>
        <w:t> </w:t>
      </w:r>
      <w:r>
        <w:rPr>
          <w:w w:val="105"/>
        </w:rPr>
        <w:t>Act</w:t>
      </w:r>
      <w:r>
        <w:rPr>
          <w:spacing w:val="-5"/>
          <w:w w:val="105"/>
        </w:rPr>
        <w:t> </w:t>
      </w:r>
      <w:r>
        <w:rPr>
          <w:w w:val="105"/>
        </w:rPr>
        <w:t>programs. The</w:t>
      </w:r>
      <w:r>
        <w:rPr>
          <w:spacing w:val="-10"/>
          <w:w w:val="105"/>
        </w:rPr>
        <w:t> </w:t>
      </w:r>
      <w:r>
        <w:rPr>
          <w:w w:val="105"/>
        </w:rPr>
        <w:t>ACL's</w:t>
      </w:r>
      <w:r>
        <w:rPr>
          <w:spacing w:val="-11"/>
          <w:w w:val="105"/>
        </w:rPr>
        <w:t> </w:t>
      </w:r>
      <w:r>
        <w:rPr>
          <w:w w:val="105"/>
        </w:rPr>
        <w:t>Administration</w:t>
      </w:r>
      <w:r>
        <w:rPr>
          <w:spacing w:val="-11"/>
          <w:w w:val="105"/>
        </w:rPr>
        <w:t> </w:t>
      </w:r>
      <w:r>
        <w:rPr>
          <w:w w:val="105"/>
        </w:rPr>
        <w:t>on </w:t>
      </w:r>
      <w:r>
        <w:rPr/>
        <w:t>Disabilities</w:t>
      </w:r>
      <w:r>
        <w:rPr>
          <w:spacing w:val="40"/>
        </w:rPr>
        <w:t> </w:t>
      </w:r>
      <w:r>
        <w:rPr/>
        <w:t>maintains a robust oversight and technical assistance</w:t>
      </w:r>
      <w:r>
        <w:rPr>
          <w:spacing w:val="40"/>
        </w:rPr>
        <w:t> </w:t>
      </w:r>
      <w:r>
        <w:rPr/>
        <w:t>functions to insure DD </w:t>
      </w:r>
      <w:r>
        <w:rPr>
          <w:w w:val="105"/>
        </w:rPr>
        <w:t>programs are</w:t>
      </w:r>
      <w:r>
        <w:rPr>
          <w:spacing w:val="-17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compliance with</w:t>
      </w:r>
      <w:r>
        <w:rPr>
          <w:spacing w:val="-1"/>
          <w:w w:val="105"/>
        </w:rPr>
        <w:t> </w:t>
      </w:r>
      <w:r>
        <w:rPr>
          <w:w w:val="105"/>
        </w:rPr>
        <w:t>all</w:t>
      </w:r>
      <w:r>
        <w:rPr>
          <w:spacing w:val="-9"/>
          <w:w w:val="105"/>
        </w:rPr>
        <w:t> </w:t>
      </w:r>
      <w:r>
        <w:rPr>
          <w:w w:val="105"/>
        </w:rPr>
        <w:t>federal laws</w:t>
      </w:r>
      <w:r>
        <w:rPr>
          <w:spacing w:val="-3"/>
          <w:w w:val="105"/>
        </w:rPr>
        <w:t> </w:t>
      </w:r>
      <w:r>
        <w:rPr>
          <w:w w:val="105"/>
        </w:rPr>
        <w:t>and operate</w:t>
      </w:r>
      <w:r>
        <w:rPr>
          <w:spacing w:val="-2"/>
          <w:w w:val="105"/>
        </w:rPr>
        <w:t> </w:t>
      </w:r>
      <w:r>
        <w:rPr>
          <w:w w:val="105"/>
        </w:rPr>
        <w:t>efficiently</w:t>
      </w:r>
      <w:r>
        <w:rPr>
          <w:spacing w:val="28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carrying out statutory duties to support individuals with</w:t>
      </w:r>
      <w:r>
        <w:rPr>
          <w:spacing w:val="-6"/>
          <w:w w:val="105"/>
        </w:rPr>
        <w:t> </w:t>
      </w:r>
      <w:r>
        <w:rPr>
          <w:w w:val="105"/>
        </w:rPr>
        <w:t>developmental disabilities</w:t>
      </w:r>
      <w:r>
        <w:rPr>
          <w:spacing w:val="40"/>
          <w:w w:val="105"/>
        </w:rPr>
        <w:t> </w:t>
      </w:r>
      <w:r>
        <w:rPr>
          <w:w w:val="105"/>
        </w:rPr>
        <w:t>so</w:t>
      </w:r>
      <w:r>
        <w:rPr>
          <w:spacing w:val="-6"/>
          <w:w w:val="105"/>
        </w:rPr>
        <w:t> </w:t>
      </w:r>
      <w:r>
        <w:rPr>
          <w:w w:val="105"/>
        </w:rPr>
        <w:t>they can live independently,</w:t>
      </w:r>
      <w:r>
        <w:rPr>
          <w:spacing w:val="-10"/>
          <w:w w:val="105"/>
        </w:rPr>
        <w:t> </w:t>
      </w:r>
      <w:r>
        <w:rPr>
          <w:w w:val="105"/>
        </w:rPr>
        <w:t>attain meaningful employment or contribute to their communities, and participate in</w:t>
      </w:r>
      <w:r>
        <w:rPr>
          <w:spacing w:val="-10"/>
          <w:w w:val="105"/>
        </w:rPr>
        <w:t> </w:t>
      </w:r>
      <w:r>
        <w:rPr>
          <w:w w:val="105"/>
        </w:rPr>
        <w:t>all</w:t>
      </w:r>
      <w:r>
        <w:rPr>
          <w:spacing w:val="-2"/>
          <w:w w:val="105"/>
        </w:rPr>
        <w:t> </w:t>
      </w:r>
      <w:r>
        <w:rPr>
          <w:w w:val="105"/>
        </w:rPr>
        <w:t>aspects of community life,</w:t>
      </w:r>
      <w:r>
        <w:rPr>
          <w:spacing w:val="-13"/>
          <w:w w:val="105"/>
        </w:rPr>
        <w:t> </w:t>
      </w:r>
      <w:r>
        <w:rPr>
          <w:w w:val="105"/>
        </w:rPr>
        <w:t>including</w:t>
      </w:r>
      <w:r>
        <w:rPr>
          <w:spacing w:val="-5"/>
          <w:w w:val="105"/>
        </w:rPr>
        <w:t> </w:t>
      </w:r>
      <w:r>
        <w:rPr>
          <w:w w:val="105"/>
        </w:rPr>
        <w:t>education, housing, health</w:t>
      </w:r>
      <w:r>
        <w:rPr>
          <w:spacing w:val="-5"/>
          <w:w w:val="105"/>
        </w:rPr>
        <w:t> </w:t>
      </w:r>
      <w:r>
        <w:rPr>
          <w:w w:val="105"/>
        </w:rPr>
        <w:t>care, and</w:t>
      </w:r>
      <w:r>
        <w:rPr>
          <w:spacing w:val="-16"/>
          <w:w w:val="105"/>
        </w:rPr>
        <w:t> </w:t>
      </w:r>
      <w:r>
        <w:rPr>
          <w:w w:val="105"/>
        </w:rPr>
        <w:t>employment. State</w:t>
      </w:r>
      <w:r>
        <w:rPr>
          <w:spacing w:val="-17"/>
          <w:w w:val="105"/>
        </w:rPr>
        <w:t> </w:t>
      </w:r>
      <w:r>
        <w:rPr>
          <w:w w:val="105"/>
        </w:rPr>
        <w:t>Councils use</w:t>
      </w:r>
      <w:r>
        <w:rPr>
          <w:spacing w:val="-17"/>
          <w:w w:val="105"/>
        </w:rPr>
        <w:t> </w:t>
      </w:r>
      <w:r>
        <w:rPr>
          <w:w w:val="105"/>
        </w:rPr>
        <w:t>data,</w:t>
      </w:r>
      <w:r>
        <w:rPr>
          <w:spacing w:val="-9"/>
          <w:w w:val="105"/>
        </w:rPr>
        <w:t> </w:t>
      </w:r>
      <w:r>
        <w:rPr>
          <w:w w:val="105"/>
        </w:rPr>
        <w:t>performance measures,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routine collaboration with</w:t>
      </w:r>
      <w:r>
        <w:rPr>
          <w:spacing w:val="-9"/>
          <w:w w:val="105"/>
        </w:rPr>
        <w:t> </w:t>
      </w:r>
      <w:r>
        <w:rPr>
          <w:w w:val="105"/>
        </w:rPr>
        <w:t>agencies to</w:t>
      </w:r>
      <w:r>
        <w:rPr>
          <w:spacing w:val="29"/>
          <w:w w:val="105"/>
        </w:rPr>
        <w:t> </w:t>
      </w:r>
      <w:r>
        <w:rPr>
          <w:w w:val="105"/>
        </w:rPr>
        <w:t>achieve</w:t>
      </w:r>
      <w:r>
        <w:rPr>
          <w:spacing w:val="-5"/>
          <w:w w:val="105"/>
        </w:rPr>
        <w:t> </w:t>
      </w:r>
      <w:r>
        <w:rPr>
          <w:w w:val="105"/>
        </w:rPr>
        <w:t>these</w:t>
      </w:r>
      <w:r>
        <w:rPr>
          <w:spacing w:val="-4"/>
          <w:w w:val="105"/>
        </w:rPr>
        <w:t> </w:t>
      </w:r>
      <w:r>
        <w:rPr>
          <w:w w:val="105"/>
        </w:rPr>
        <w:t>goals while</w:t>
      </w:r>
      <w:r>
        <w:rPr>
          <w:spacing w:val="-13"/>
          <w:w w:val="105"/>
        </w:rPr>
        <w:t> </w:t>
      </w:r>
      <w:r>
        <w:rPr>
          <w:w w:val="105"/>
        </w:rPr>
        <w:t>identifying</w:t>
      </w:r>
      <w:r>
        <w:rPr>
          <w:spacing w:val="-6"/>
          <w:w w:val="105"/>
        </w:rPr>
        <w:t> </w:t>
      </w:r>
      <w:r>
        <w:rPr>
          <w:w w:val="105"/>
        </w:rPr>
        <w:t>waste</w:t>
      </w:r>
      <w:r>
        <w:rPr>
          <w:spacing w:val="-14"/>
          <w:w w:val="105"/>
        </w:rPr>
        <w:t> </w:t>
      </w:r>
      <w:r>
        <w:rPr>
          <w:w w:val="105"/>
        </w:rPr>
        <w:t>and promoting</w:t>
      </w:r>
      <w:r>
        <w:rPr>
          <w:spacing w:val="-6"/>
          <w:w w:val="105"/>
        </w:rPr>
        <w:t> </w:t>
      </w:r>
      <w:r>
        <w:rPr>
          <w:w w:val="105"/>
        </w:rPr>
        <w:t>efficiency.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proposal</w:t>
      </w:r>
      <w:r>
        <w:rPr>
          <w:spacing w:val="-4"/>
          <w:w w:val="105"/>
        </w:rPr>
        <w:t> </w:t>
      </w:r>
      <w:r>
        <w:rPr>
          <w:w w:val="105"/>
        </w:rPr>
        <w:t>to eliminate ACL's</w:t>
      </w:r>
      <w:r>
        <w:rPr>
          <w:spacing w:val="-10"/>
          <w:w w:val="105"/>
        </w:rPr>
        <w:t> </w:t>
      </w:r>
      <w:r>
        <w:rPr>
          <w:w w:val="105"/>
        </w:rPr>
        <w:t>DD</w:t>
      </w:r>
      <w:r>
        <w:rPr>
          <w:spacing w:val="-8"/>
          <w:w w:val="105"/>
        </w:rPr>
        <w:t> </w:t>
      </w:r>
      <w:r>
        <w:rPr>
          <w:w w:val="105"/>
        </w:rPr>
        <w:t>Act</w:t>
      </w:r>
      <w:r>
        <w:rPr>
          <w:spacing w:val="-13"/>
          <w:w w:val="105"/>
        </w:rPr>
        <w:t> </w:t>
      </w:r>
      <w:r>
        <w:rPr>
          <w:w w:val="105"/>
        </w:rPr>
        <w:t>programs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absorb or dismantle their functions</w:t>
      </w:r>
      <w:r>
        <w:rPr>
          <w:spacing w:val="-3"/>
          <w:w w:val="105"/>
        </w:rPr>
        <w:t> </w:t>
      </w:r>
      <w:r>
        <w:rPr>
          <w:w w:val="105"/>
        </w:rPr>
        <w:t>threatens</w:t>
      </w:r>
      <w:r>
        <w:rPr>
          <w:spacing w:val="-6"/>
          <w:w w:val="105"/>
        </w:rPr>
        <w:t> </w:t>
      </w:r>
      <w:r>
        <w:rPr>
          <w:w w:val="105"/>
        </w:rPr>
        <w:t>to undo</w:t>
      </w:r>
      <w:r>
        <w:rPr>
          <w:spacing w:val="-8"/>
          <w:w w:val="105"/>
        </w:rPr>
        <w:t> </w:t>
      </w:r>
      <w:r>
        <w:rPr>
          <w:w w:val="105"/>
        </w:rPr>
        <w:t>years</w:t>
      </w:r>
      <w:r>
        <w:rPr>
          <w:spacing w:val="-12"/>
          <w:w w:val="105"/>
        </w:rPr>
        <w:t> </w:t>
      </w:r>
      <w:r>
        <w:rPr>
          <w:w w:val="105"/>
        </w:rPr>
        <w:t>of progress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aligning</w:t>
      </w:r>
      <w:r>
        <w:rPr>
          <w:spacing w:val="-10"/>
          <w:w w:val="105"/>
        </w:rPr>
        <w:t> </w:t>
      </w:r>
      <w:r>
        <w:rPr>
          <w:w w:val="105"/>
        </w:rPr>
        <w:t>services</w:t>
      </w:r>
      <w:r>
        <w:rPr>
          <w:spacing w:val="-5"/>
          <w:w w:val="105"/>
        </w:rPr>
        <w:t> </w:t>
      </w:r>
      <w:r>
        <w:rPr>
          <w:w w:val="105"/>
        </w:rPr>
        <w:t>and maximizing the impact of federal dollars. Moreover, failing</w:t>
      </w:r>
      <w:r>
        <w:rPr>
          <w:spacing w:val="-12"/>
          <w:w w:val="105"/>
        </w:rPr>
        <w:t> </w:t>
      </w:r>
      <w:r>
        <w:rPr>
          <w:w w:val="105"/>
        </w:rPr>
        <w:t>to engage with the</w:t>
      </w:r>
      <w:r>
        <w:rPr>
          <w:spacing w:val="-8"/>
          <w:w w:val="105"/>
        </w:rPr>
        <w:t> </w:t>
      </w:r>
      <w:r>
        <w:rPr>
          <w:w w:val="105"/>
        </w:rPr>
        <w:t>very systems that are</w:t>
      </w:r>
      <w:r>
        <w:rPr>
          <w:spacing w:val="-8"/>
          <w:w w:val="105"/>
        </w:rPr>
        <w:t> </w:t>
      </w:r>
      <w:r>
        <w:rPr>
          <w:w w:val="105"/>
        </w:rPr>
        <w:t>already delivering value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oversight undermines efforts</w:t>
      </w:r>
      <w:r>
        <w:rPr>
          <w:spacing w:val="-9"/>
          <w:w w:val="105"/>
        </w:rPr>
        <w:t> </w:t>
      </w:r>
      <w:r>
        <w:rPr>
          <w:w w:val="105"/>
        </w:rPr>
        <w:t>to modernize government effectively.</w:t>
      </w:r>
    </w:p>
    <w:p>
      <w:pPr>
        <w:pStyle w:val="BodyText"/>
        <w:spacing w:line="309" w:lineRule="auto" w:before="163"/>
        <w:ind w:right="134" w:firstLine="4"/>
      </w:pPr>
      <w:r>
        <w:rPr>
          <w:w w:val="105"/>
        </w:rPr>
        <w:t>We</w:t>
      </w:r>
      <w:r>
        <w:rPr>
          <w:spacing w:val="-2"/>
          <w:w w:val="105"/>
        </w:rPr>
        <w:t> </w:t>
      </w:r>
      <w:r>
        <w:rPr>
          <w:w w:val="105"/>
        </w:rPr>
        <w:t>believe that any restructuring of federal disability programs must be</w:t>
      </w:r>
      <w:r>
        <w:rPr>
          <w:spacing w:val="-11"/>
          <w:w w:val="105"/>
        </w:rPr>
        <w:t> </w:t>
      </w:r>
      <w:r>
        <w:rPr>
          <w:w w:val="105"/>
        </w:rPr>
        <w:t>transparent and</w:t>
      </w:r>
      <w:r>
        <w:rPr>
          <w:spacing w:val="-10"/>
          <w:w w:val="105"/>
        </w:rPr>
        <w:t> </w:t>
      </w:r>
      <w:r>
        <w:rPr>
          <w:w w:val="105"/>
        </w:rPr>
        <w:t>based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sound</w:t>
      </w:r>
      <w:r>
        <w:rPr>
          <w:spacing w:val="-3"/>
          <w:w w:val="105"/>
        </w:rPr>
        <w:t> </w:t>
      </w:r>
      <w:r>
        <w:rPr>
          <w:w w:val="105"/>
        </w:rPr>
        <w:t>analysis-not ideology or</w:t>
      </w:r>
      <w:r>
        <w:rPr>
          <w:spacing w:val="-1"/>
          <w:w w:val="105"/>
        </w:rPr>
        <w:t> </w:t>
      </w:r>
      <w:r>
        <w:rPr>
          <w:w w:val="105"/>
        </w:rPr>
        <w:t>short-term cuts.</w:t>
      </w:r>
      <w:r>
        <w:rPr>
          <w:spacing w:val="-12"/>
          <w:w w:val="105"/>
        </w:rPr>
        <w:t> </w:t>
      </w:r>
      <w:r>
        <w:rPr>
          <w:w w:val="105"/>
        </w:rPr>
        <w:t>Congress</w:t>
      </w:r>
      <w:r>
        <w:rPr>
          <w:spacing w:val="-4"/>
          <w:w w:val="105"/>
        </w:rPr>
        <w:t> </w:t>
      </w:r>
      <w:r>
        <w:rPr>
          <w:w w:val="105"/>
        </w:rPr>
        <w:t>must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-17"/>
          <w:w w:val="105"/>
        </w:rPr>
        <w:t> </w:t>
      </w:r>
      <w:r>
        <w:rPr>
          <w:w w:val="105"/>
        </w:rPr>
        <w:t>the necessary</w:t>
      </w:r>
      <w:r>
        <w:rPr>
          <w:spacing w:val="-7"/>
          <w:w w:val="105"/>
        </w:rPr>
        <w:t> </w:t>
      </w:r>
      <w:r>
        <w:rPr>
          <w:w w:val="105"/>
        </w:rPr>
        <w:t>information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evaluate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impact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such</w:t>
      </w:r>
      <w:r>
        <w:rPr>
          <w:spacing w:val="-16"/>
          <w:w w:val="105"/>
        </w:rPr>
        <w:t> </w:t>
      </w:r>
      <w:r>
        <w:rPr>
          <w:w w:val="105"/>
        </w:rPr>
        <w:t>changes,</w:t>
      </w:r>
      <w:r>
        <w:rPr>
          <w:spacing w:val="-8"/>
          <w:w w:val="105"/>
        </w:rPr>
        <w:t> </w:t>
      </w:r>
      <w:r>
        <w:rPr>
          <w:w w:val="105"/>
        </w:rPr>
        <w:t>particularly on</w:t>
      </w:r>
      <w:r>
        <w:rPr>
          <w:spacing w:val="-19"/>
          <w:w w:val="105"/>
        </w:rPr>
        <w:t> </w:t>
      </w:r>
      <w:r>
        <w:rPr>
          <w:w w:val="105"/>
        </w:rPr>
        <w:t>how</w:t>
      </w:r>
      <w:r>
        <w:rPr>
          <w:spacing w:val="-13"/>
          <w:w w:val="105"/>
        </w:rPr>
        <w:t> </w:t>
      </w:r>
      <w:r>
        <w:rPr>
          <w:w w:val="105"/>
        </w:rPr>
        <w:t>they would affect the</w:t>
      </w:r>
      <w:r>
        <w:rPr>
          <w:spacing w:val="-3"/>
          <w:w w:val="105"/>
        </w:rPr>
        <w:t> </w:t>
      </w:r>
      <w:r>
        <w:rPr>
          <w:w w:val="105"/>
        </w:rPr>
        <w:t>highly coordinated, bipartisan programs under the DD Act:</w:t>
      </w:r>
      <w:r>
        <w:rPr>
          <w:spacing w:val="-7"/>
          <w:w w:val="105"/>
        </w:rPr>
        <w:t> </w:t>
      </w:r>
      <w:r>
        <w:rPr>
          <w:w w:val="105"/>
        </w:rPr>
        <w:t>DD </w:t>
      </w:r>
      <w:r>
        <w:rPr>
          <w:spacing w:val="-2"/>
          <w:w w:val="105"/>
        </w:rPr>
        <w:t>Councils,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Protection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Advocacy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Systems,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University Centers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Excellence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 </w:t>
      </w:r>
      <w:r>
        <w:rPr>
          <w:w w:val="105"/>
        </w:rPr>
        <w:t>Developmental Disabilities.</w:t>
      </w:r>
    </w:p>
    <w:p>
      <w:pPr>
        <w:pStyle w:val="BodyText"/>
        <w:spacing w:line="309" w:lineRule="auto" w:before="154"/>
        <w:ind w:right="336" w:hanging="2"/>
      </w:pPr>
      <w:r>
        <w:rPr>
          <w:spacing w:val="-2"/>
          <w:w w:val="110"/>
        </w:rPr>
        <w:t>If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programs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are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be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altered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or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eliminated,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Administration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owes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public, -and </w:t>
      </w:r>
      <w:r>
        <w:rPr/>
        <w:t>Congress-a</w:t>
      </w:r>
      <w:r>
        <w:rPr>
          <w:spacing w:val="40"/>
        </w:rPr>
        <w:t> </w:t>
      </w:r>
      <w:r>
        <w:rPr/>
        <w:t>clear</w:t>
      </w:r>
      <w:r>
        <w:rPr>
          <w:spacing w:val="40"/>
        </w:rPr>
        <w:t> </w:t>
      </w:r>
      <w:r>
        <w:rPr/>
        <w:t>explanation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how</w:t>
      </w:r>
      <w:r>
        <w:rPr>
          <w:spacing w:val="40"/>
        </w:rPr>
        <w:t> </w:t>
      </w:r>
      <w:r>
        <w:rPr/>
        <w:t>existing</w:t>
      </w:r>
      <w:r>
        <w:rPr>
          <w:spacing w:val="38"/>
        </w:rPr>
        <w:t> </w:t>
      </w:r>
      <w:r>
        <w:rPr/>
        <w:t>programs</w:t>
      </w:r>
      <w:r>
        <w:rPr>
          <w:spacing w:val="39"/>
        </w:rPr>
        <w:t> </w:t>
      </w:r>
      <w:r>
        <w:rPr/>
        <w:t>for</w:t>
      </w:r>
      <w:r>
        <w:rPr>
          <w:spacing w:val="40"/>
        </w:rPr>
        <w:t> </w:t>
      </w:r>
      <w:r>
        <w:rPr/>
        <w:t>people</w:t>
      </w:r>
      <w:r>
        <w:rPr>
          <w:spacing w:val="39"/>
        </w:rPr>
        <w:t> </w:t>
      </w:r>
      <w:r>
        <w:rPr/>
        <w:t>with IDD</w:t>
      </w:r>
      <w:r>
        <w:rPr>
          <w:spacing w:val="40"/>
        </w:rPr>
        <w:t> </w:t>
      </w:r>
      <w:r>
        <w:rPr/>
        <w:t>will continue</w:t>
      </w:r>
      <w:r>
        <w:rPr>
          <w:spacing w:val="39"/>
        </w:rPr>
        <w:t> </w:t>
      </w:r>
      <w:r>
        <w:rPr/>
        <w:t>without</w:t>
      </w:r>
      <w:r>
        <w:rPr>
          <w:spacing w:val="40"/>
        </w:rPr>
        <w:t> </w:t>
      </w:r>
      <w:r>
        <w:rPr/>
        <w:t>waste,</w:t>
      </w:r>
      <w:r>
        <w:rPr>
          <w:spacing w:val="40"/>
        </w:rPr>
        <w:t> </w:t>
      </w:r>
      <w:r>
        <w:rPr/>
        <w:t>disruption,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harm to</w:t>
      </w:r>
      <w:r>
        <w:rPr>
          <w:spacing w:val="40"/>
        </w:rPr>
        <w:t> </w:t>
      </w:r>
      <w:r>
        <w:rPr/>
        <w:t>individuals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families.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is</w:t>
      </w:r>
      <w:r>
        <w:rPr>
          <w:spacing w:val="39"/>
        </w:rPr>
        <w:t> </w:t>
      </w:r>
      <w:r>
        <w:rPr/>
        <w:t>the essence of</w:t>
      </w:r>
      <w:r>
        <w:rPr>
          <w:spacing w:val="40"/>
        </w:rPr>
        <w:t> </w:t>
      </w:r>
      <w:r>
        <w:rPr/>
        <w:t>good governance and responsible stewardship of taxpayer</w:t>
      </w:r>
      <w:r>
        <w:rPr>
          <w:spacing w:val="40"/>
        </w:rPr>
        <w:t> </w:t>
      </w:r>
      <w:r>
        <w:rPr/>
        <w:t>resources.</w:t>
      </w:r>
    </w:p>
    <w:p>
      <w:pPr>
        <w:spacing w:after="0" w:line="309" w:lineRule="auto"/>
        <w:sectPr>
          <w:pgSz w:w="12240" w:h="15840"/>
          <w:pgMar w:header="1258" w:footer="1240" w:top="2480" w:bottom="1420" w:left="960" w:right="940"/>
        </w:sectPr>
      </w:pPr>
    </w:p>
    <w:p>
      <w:pPr>
        <w:pStyle w:val="BodyText"/>
        <w:spacing w:before="271"/>
        <w:ind w:left="0"/>
      </w:pPr>
    </w:p>
    <w:p>
      <w:pPr>
        <w:pStyle w:val="BodyText"/>
        <w:spacing w:line="307" w:lineRule="auto"/>
        <w:ind w:right="99" w:firstLine="1"/>
      </w:pPr>
      <w:r>
        <w:rPr>
          <w:color w:val="010101"/>
        </w:rPr>
        <w:t>For these reasons, we</w:t>
      </w:r>
      <w:r>
        <w:rPr>
          <w:color w:val="010101"/>
          <w:spacing w:val="-5"/>
        </w:rPr>
        <w:t> </w:t>
      </w:r>
      <w:r>
        <w:rPr>
          <w:color w:val="010101"/>
        </w:rPr>
        <w:t>support H. Res. 344 as a commonsense oversight measure. We urge</w:t>
      </w:r>
      <w:r>
        <w:rPr>
          <w:color w:val="010101"/>
          <w:spacing w:val="20"/>
        </w:rPr>
        <w:t> </w:t>
      </w:r>
      <w:r>
        <w:rPr>
          <w:color w:val="010101"/>
        </w:rPr>
        <w:t>Members</w:t>
      </w:r>
      <w:r>
        <w:rPr>
          <w:color w:val="010101"/>
          <w:spacing w:val="28"/>
        </w:rPr>
        <w:t> </w:t>
      </w:r>
      <w:r>
        <w:rPr>
          <w:color w:val="010101"/>
        </w:rPr>
        <w:t>of</w:t>
      </w:r>
      <w:r>
        <w:rPr>
          <w:color w:val="010101"/>
          <w:spacing w:val="37"/>
        </w:rPr>
        <w:t> </w:t>
      </w:r>
      <w:r>
        <w:rPr>
          <w:color w:val="010101"/>
        </w:rPr>
        <w:t>this</w:t>
      </w:r>
      <w:r>
        <w:rPr>
          <w:color w:val="010101"/>
          <w:spacing w:val="27"/>
        </w:rPr>
        <w:t> </w:t>
      </w:r>
      <w:r>
        <w:rPr>
          <w:color w:val="010101"/>
        </w:rPr>
        <w:t>Committee</w:t>
      </w:r>
      <w:r>
        <w:rPr>
          <w:color w:val="010101"/>
          <w:spacing w:val="40"/>
        </w:rPr>
        <w:t> </w:t>
      </w:r>
      <w:r>
        <w:rPr>
          <w:color w:val="010101"/>
        </w:rPr>
        <w:t>to</w:t>
      </w:r>
      <w:r>
        <w:rPr>
          <w:color w:val="010101"/>
          <w:spacing w:val="40"/>
        </w:rPr>
        <w:t> </w:t>
      </w:r>
      <w:r>
        <w:rPr>
          <w:color w:val="010101"/>
        </w:rPr>
        <w:t>vote in</w:t>
      </w:r>
      <w:r>
        <w:rPr>
          <w:color w:val="010101"/>
          <w:spacing w:val="27"/>
        </w:rPr>
        <w:t> </w:t>
      </w:r>
      <w:r>
        <w:rPr>
          <w:color w:val="010101"/>
        </w:rPr>
        <w:t>favor</w:t>
      </w:r>
      <w:r>
        <w:rPr>
          <w:color w:val="010101"/>
          <w:spacing w:val="40"/>
        </w:rPr>
        <w:t> </w:t>
      </w:r>
      <w:r>
        <w:rPr>
          <w:color w:val="010101"/>
        </w:rPr>
        <w:t>of</w:t>
      </w:r>
      <w:r>
        <w:rPr>
          <w:color w:val="010101"/>
          <w:spacing w:val="25"/>
        </w:rPr>
        <w:t> </w:t>
      </w:r>
      <w:r>
        <w:rPr>
          <w:color w:val="010101"/>
        </w:rPr>
        <w:t>the resolution</w:t>
      </w:r>
      <w:r>
        <w:rPr>
          <w:color w:val="010101"/>
          <w:spacing w:val="35"/>
        </w:rPr>
        <w:t> </w:t>
      </w:r>
      <w:r>
        <w:rPr>
          <w:color w:val="010101"/>
        </w:rPr>
        <w:t>and ensure</w:t>
      </w:r>
      <w:r>
        <w:rPr>
          <w:color w:val="010101"/>
          <w:spacing w:val="21"/>
        </w:rPr>
        <w:t> </w:t>
      </w:r>
      <w:r>
        <w:rPr>
          <w:color w:val="010101"/>
        </w:rPr>
        <w:t>that</w:t>
      </w:r>
      <w:r>
        <w:rPr>
          <w:color w:val="010101"/>
          <w:spacing w:val="23"/>
        </w:rPr>
        <w:t> </w:t>
      </w:r>
      <w:r>
        <w:rPr>
          <w:color w:val="010101"/>
        </w:rPr>
        <w:t>any proposed changes to</w:t>
      </w:r>
      <w:r>
        <w:rPr>
          <w:color w:val="010101"/>
          <w:spacing w:val="40"/>
        </w:rPr>
        <w:t> </w:t>
      </w:r>
      <w:r>
        <w:rPr>
          <w:color w:val="010101"/>
        </w:rPr>
        <w:t>ACL or DD Act programs are fully understood,</w:t>
      </w:r>
      <w:r>
        <w:rPr>
          <w:color w:val="010101"/>
          <w:spacing w:val="40"/>
        </w:rPr>
        <w:t> </w:t>
      </w:r>
      <w:r>
        <w:rPr>
          <w:color w:val="010101"/>
        </w:rPr>
        <w:t>transparent,</w:t>
      </w:r>
      <w:r>
        <w:rPr>
          <w:color w:val="010101"/>
          <w:spacing w:val="40"/>
        </w:rPr>
        <w:t> </w:t>
      </w:r>
      <w:r>
        <w:rPr>
          <w:color w:val="010101"/>
        </w:rPr>
        <w:t>and guided</w:t>
      </w:r>
      <w:r>
        <w:rPr>
          <w:color w:val="010101"/>
          <w:spacing w:val="36"/>
        </w:rPr>
        <w:t> </w:t>
      </w:r>
      <w:r>
        <w:rPr>
          <w:color w:val="010101"/>
        </w:rPr>
        <w:t>by facts-not</w:t>
      </w:r>
      <w:r>
        <w:rPr>
          <w:color w:val="010101"/>
          <w:spacing w:val="40"/>
        </w:rPr>
        <w:t> </w:t>
      </w:r>
      <w:r>
        <w:rPr>
          <w:color w:val="010101"/>
        </w:rPr>
        <w:t>assumptions.</w:t>
      </w:r>
      <w:r>
        <w:rPr>
          <w:color w:val="010101"/>
          <w:spacing w:val="40"/>
        </w:rPr>
        <w:t> </w:t>
      </w:r>
      <w:r>
        <w:rPr>
          <w:color w:val="010101"/>
        </w:rPr>
        <w:t>We urge HHS</w:t>
      </w:r>
      <w:r>
        <w:rPr>
          <w:color w:val="010101"/>
          <w:spacing w:val="40"/>
        </w:rPr>
        <w:t> </w:t>
      </w:r>
      <w:r>
        <w:rPr>
          <w:color w:val="010101"/>
        </w:rPr>
        <w:t>leadership</w:t>
      </w:r>
      <w:r>
        <w:rPr>
          <w:color w:val="010101"/>
          <w:spacing w:val="40"/>
        </w:rPr>
        <w:t> </w:t>
      </w:r>
      <w:r>
        <w:rPr>
          <w:color w:val="010101"/>
        </w:rPr>
        <w:t>to</w:t>
      </w:r>
      <w:r>
        <w:rPr>
          <w:color w:val="010101"/>
          <w:spacing w:val="40"/>
        </w:rPr>
        <w:t> </w:t>
      </w:r>
      <w:r>
        <w:rPr>
          <w:color w:val="010101"/>
        </w:rPr>
        <w:t>come to</w:t>
      </w:r>
      <w:r>
        <w:rPr>
          <w:color w:val="010101"/>
          <w:spacing w:val="40"/>
        </w:rPr>
        <w:t> </w:t>
      </w:r>
      <w:r>
        <w:rPr>
          <w:color w:val="010101"/>
        </w:rPr>
        <w:t>the table</w:t>
      </w:r>
      <w:r>
        <w:rPr>
          <w:color w:val="010101"/>
          <w:spacing w:val="40"/>
        </w:rPr>
        <w:t> </w:t>
      </w:r>
      <w:r>
        <w:rPr>
          <w:color w:val="010101"/>
        </w:rPr>
        <w:t>and openly</w:t>
      </w:r>
      <w:r>
        <w:rPr>
          <w:color w:val="010101"/>
          <w:spacing w:val="40"/>
        </w:rPr>
        <w:t> </w:t>
      </w:r>
      <w:r>
        <w:rPr>
          <w:color w:val="010101"/>
        </w:rPr>
        <w:t>share</w:t>
      </w:r>
      <w:r>
        <w:rPr>
          <w:color w:val="010101"/>
          <w:spacing w:val="40"/>
        </w:rPr>
        <w:t> </w:t>
      </w:r>
      <w:r>
        <w:rPr>
          <w:color w:val="010101"/>
        </w:rPr>
        <w:t>information</w:t>
      </w:r>
      <w:r>
        <w:rPr>
          <w:color w:val="010101"/>
          <w:spacing w:val="40"/>
        </w:rPr>
        <w:t> </w:t>
      </w:r>
      <w:r>
        <w:rPr>
          <w:color w:val="010101"/>
        </w:rPr>
        <w:t>so</w:t>
      </w:r>
      <w:r>
        <w:rPr>
          <w:color w:val="010101"/>
          <w:spacing w:val="37"/>
        </w:rPr>
        <w:t> </w:t>
      </w:r>
      <w:r>
        <w:rPr>
          <w:color w:val="010101"/>
        </w:rPr>
        <w:t>that</w:t>
      </w:r>
      <w:r>
        <w:rPr>
          <w:color w:val="010101"/>
          <w:spacing w:val="40"/>
        </w:rPr>
        <w:t> </w:t>
      </w:r>
      <w:r>
        <w:rPr>
          <w:color w:val="010101"/>
        </w:rPr>
        <w:t>we</w:t>
      </w:r>
      <w:r>
        <w:rPr>
          <w:color w:val="010101"/>
          <w:spacing w:val="32"/>
        </w:rPr>
        <w:t> </w:t>
      </w:r>
      <w:r>
        <w:rPr>
          <w:color w:val="010101"/>
        </w:rPr>
        <w:t>can</w:t>
      </w:r>
      <w:r>
        <w:rPr>
          <w:color w:val="010101"/>
          <w:spacing w:val="37"/>
        </w:rPr>
        <w:t> </w:t>
      </w:r>
      <w:r>
        <w:rPr>
          <w:color w:val="010101"/>
        </w:rPr>
        <w:t>find</w:t>
      </w:r>
      <w:r>
        <w:rPr>
          <w:color w:val="010101"/>
          <w:spacing w:val="35"/>
        </w:rPr>
        <w:t> </w:t>
      </w:r>
      <w:r>
        <w:rPr>
          <w:color w:val="010101"/>
        </w:rPr>
        <w:t>a</w:t>
      </w:r>
      <w:r>
        <w:rPr>
          <w:color w:val="010101"/>
          <w:spacing w:val="40"/>
        </w:rPr>
        <w:t> </w:t>
      </w:r>
      <w:r>
        <w:rPr>
          <w:color w:val="010101"/>
        </w:rPr>
        <w:t>resolution</w:t>
      </w:r>
      <w:r>
        <w:rPr>
          <w:color w:val="010101"/>
          <w:spacing w:val="40"/>
        </w:rPr>
        <w:t> </w:t>
      </w:r>
      <w:r>
        <w:rPr>
          <w:color w:val="010101"/>
        </w:rPr>
        <w:t>together.</w:t>
      </w:r>
    </w:p>
    <w:p>
      <w:pPr>
        <w:pStyle w:val="BodyText"/>
        <w:spacing w:before="165"/>
        <w:ind w:left="125"/>
      </w:pPr>
      <w:r>
        <w:rPr>
          <w:color w:val="010101"/>
        </w:rPr>
        <w:t>Respectfully</w:t>
      </w:r>
      <w:r>
        <w:rPr>
          <w:color w:val="010101"/>
          <w:spacing w:val="24"/>
        </w:rPr>
        <w:t> </w:t>
      </w:r>
      <w:r>
        <w:rPr>
          <w:color w:val="010101"/>
          <w:spacing w:val="-2"/>
        </w:rPr>
        <w:t>submitted,</w:t>
      </w:r>
    </w:p>
    <w:p>
      <w:pPr>
        <w:pStyle w:val="BodyText"/>
        <w:spacing w:before="236"/>
        <w:ind w:left="126"/>
      </w:pPr>
      <w:r>
        <w:rPr>
          <w:color w:val="010101"/>
        </w:rPr>
        <w:t>National</w:t>
      </w:r>
      <w:r>
        <w:rPr>
          <w:color w:val="010101"/>
          <w:spacing w:val="18"/>
        </w:rPr>
        <w:t> </w:t>
      </w:r>
      <w:r>
        <w:rPr>
          <w:color w:val="010101"/>
        </w:rPr>
        <w:t>Association</w:t>
      </w:r>
      <w:r>
        <w:rPr>
          <w:color w:val="010101"/>
          <w:spacing w:val="25"/>
        </w:rPr>
        <w:t> </w:t>
      </w:r>
      <w:r>
        <w:rPr>
          <w:color w:val="010101"/>
        </w:rPr>
        <w:t>of</w:t>
      </w:r>
      <w:r>
        <w:rPr>
          <w:color w:val="010101"/>
          <w:spacing w:val="7"/>
        </w:rPr>
        <w:t> </w:t>
      </w:r>
      <w:r>
        <w:rPr>
          <w:color w:val="010101"/>
        </w:rPr>
        <w:t>Councils</w:t>
      </w:r>
      <w:r>
        <w:rPr>
          <w:color w:val="010101"/>
          <w:spacing w:val="27"/>
        </w:rPr>
        <w:t> </w:t>
      </w:r>
      <w:r>
        <w:rPr>
          <w:color w:val="010101"/>
        </w:rPr>
        <w:t>on</w:t>
      </w:r>
      <w:r>
        <w:rPr>
          <w:color w:val="010101"/>
          <w:spacing w:val="4"/>
        </w:rPr>
        <w:t> </w:t>
      </w:r>
      <w:r>
        <w:rPr>
          <w:color w:val="010101"/>
        </w:rPr>
        <w:t>Developmental</w:t>
      </w:r>
      <w:r>
        <w:rPr>
          <w:color w:val="010101"/>
          <w:spacing w:val="23"/>
        </w:rPr>
        <w:t> </w:t>
      </w:r>
      <w:r>
        <w:rPr>
          <w:color w:val="010101"/>
        </w:rPr>
        <w:t>Disabilities</w:t>
      </w:r>
      <w:r>
        <w:rPr>
          <w:color w:val="010101"/>
          <w:spacing w:val="43"/>
        </w:rPr>
        <w:t> </w:t>
      </w:r>
      <w:r>
        <w:rPr>
          <w:color w:val="010101"/>
          <w:spacing w:val="-2"/>
        </w:rPr>
        <w:t>(NACDD)</w:t>
      </w:r>
    </w:p>
    <w:p>
      <w:pPr>
        <w:pStyle w:val="BodyText"/>
        <w:spacing w:line="324" w:lineRule="auto" w:before="255"/>
        <w:ind w:left="126" w:right="4488" w:hanging="1"/>
      </w:pPr>
      <w:r>
        <w:rPr>
          <w:color w:val="010101"/>
        </w:rPr>
        <w:t>Erin Prangley, Director, Policy </w:t>
      </w:r>
      <w:hyperlink r:id="rId7">
        <w:r>
          <w:rPr>
            <w:color w:val="0562C1"/>
            <w:spacing w:val="-2"/>
            <w:u w:val="single" w:color="0562C1"/>
          </w:rPr>
          <w:t>eprangley@nacdd.org</w:t>
        </w:r>
      </w:hyperlink>
    </w:p>
    <w:sectPr>
      <w:pgSz w:w="12240" w:h="15840"/>
      <w:pgMar w:header="1258" w:footer="1240" w:top="2480" w:bottom="142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1975500</wp:posOffset>
              </wp:positionH>
              <wp:positionV relativeFrom="page">
                <wp:posOffset>9131394</wp:posOffset>
              </wp:positionV>
              <wp:extent cx="3840479" cy="5657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40479" cy="565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13"/>
                            <w:ind w:left="59" w:right="22" w:firstLine="0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t>3</w:t>
                          </w:r>
                          <w:r>
                            <w:rPr>
                              <w:color w:val="010101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w w:val="105"/>
                              <w:sz w:val="21"/>
                            </w:rPr>
                            <w:t>of</w:t>
                          </w:r>
                          <w:r>
                            <w:rPr>
                              <w:color w:val="010101"/>
                              <w:spacing w:val="-7"/>
                              <w:w w:val="105"/>
                              <w:sz w:val="21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9"/>
                            </w:rPr>
                            <w:t>3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  <w:p>
                          <w:pPr>
                            <w:spacing w:line="340" w:lineRule="exact" w:before="0"/>
                            <w:ind w:left="37" w:right="59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010101"/>
                              <w:sz w:val="21"/>
                            </w:rPr>
                            <w:t>{202)</w:t>
                          </w:r>
                          <w:r>
                            <w:rPr>
                              <w:color w:val="010101"/>
                              <w:spacing w:val="46"/>
                              <w:sz w:val="21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21"/>
                            </w:rPr>
                            <w:t>506-5813</w:t>
                          </w:r>
                          <w:r>
                            <w:rPr>
                              <w:color w:val="010101"/>
                              <w:spacing w:val="65"/>
                              <w:w w:val="150"/>
                              <w:sz w:val="21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31"/>
                            </w:rPr>
                            <w:t>I</w:t>
                          </w:r>
                          <w:r>
                            <w:rPr>
                              <w:color w:val="010101"/>
                              <w:spacing w:val="56"/>
                              <w:sz w:val="31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10101"/>
                                <w:spacing w:val="-2"/>
                                <w:sz w:val="21"/>
                              </w:rPr>
                              <w:t>WWW.NACDD.ORG</w:t>
                            </w:r>
                          </w:hyperlink>
                        </w:p>
                        <w:p>
                          <w:pPr>
                            <w:spacing w:before="50"/>
                            <w:ind w:left="37" w:right="37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010101"/>
                              <w:sz w:val="21"/>
                            </w:rPr>
                            <w:t>1825</w:t>
                          </w:r>
                          <w:r>
                            <w:rPr>
                              <w:color w:val="010101"/>
                              <w:spacing w:val="14"/>
                              <w:sz w:val="21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21"/>
                            </w:rPr>
                            <w:t>K</w:t>
                          </w:r>
                          <w:r>
                            <w:rPr>
                              <w:color w:val="010101"/>
                              <w:spacing w:val="6"/>
                              <w:sz w:val="21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21"/>
                            </w:rPr>
                            <w:t>STREET</w:t>
                          </w:r>
                          <w:r>
                            <w:rPr>
                              <w:color w:val="010101"/>
                              <w:spacing w:val="31"/>
                              <w:sz w:val="21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21"/>
                            </w:rPr>
                            <w:t>NW,</w:t>
                          </w:r>
                          <w:r>
                            <w:rPr>
                              <w:color w:val="010101"/>
                              <w:spacing w:val="12"/>
                              <w:sz w:val="21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21"/>
                            </w:rPr>
                            <w:t>SUITE</w:t>
                          </w:r>
                          <w:r>
                            <w:rPr>
                              <w:color w:val="010101"/>
                              <w:spacing w:val="27"/>
                              <w:sz w:val="21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21"/>
                            </w:rPr>
                            <w:t>600,</w:t>
                          </w:r>
                          <w:r>
                            <w:rPr>
                              <w:color w:val="010101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21"/>
                            </w:rPr>
                            <w:t>WASHINGTON,</w:t>
                          </w:r>
                          <w:r>
                            <w:rPr>
                              <w:color w:val="010101"/>
                              <w:spacing w:val="58"/>
                              <w:sz w:val="21"/>
                            </w:rPr>
                            <w:t> </w:t>
                          </w:r>
                          <w:r>
                            <w:rPr>
                              <w:color w:val="010101"/>
                              <w:sz w:val="21"/>
                            </w:rPr>
                            <w:t>DC</w:t>
                          </w:r>
                          <w:r>
                            <w:rPr>
                              <w:color w:val="010101"/>
                              <w:spacing w:val="24"/>
                              <w:sz w:val="21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4"/>
                              <w:sz w:val="21"/>
                            </w:rPr>
                            <w:t>20006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5.551193pt;margin-top:719.007446pt;width:302.4pt;height:44.5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line="225" w:lineRule="exact" w:before="13"/>
                      <w:ind w:left="59" w:right="22" w:firstLine="0"/>
                      <w:jc w:val="center"/>
                      <w:rPr>
                        <w:sz w:val="19"/>
                      </w:rPr>
                    </w:pPr>
                    <w:r>
                      <w:rPr>
                        <w:color w:val="010101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w w:val="105"/>
                        <w:sz w:val="19"/>
                      </w:rPr>
                      <w:t>3</w:t>
                    </w:r>
                    <w:r>
                      <w:rPr>
                        <w:color w:val="010101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color w:val="010101"/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10101"/>
                        <w:w w:val="105"/>
                        <w:sz w:val="21"/>
                      </w:rPr>
                      <w:t>of</w:t>
                    </w:r>
                    <w:r>
                      <w:rPr>
                        <w:color w:val="010101"/>
                        <w:spacing w:val="-7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10101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010101"/>
                        <w:spacing w:val="-10"/>
                        <w:w w:val="105"/>
                        <w:sz w:val="19"/>
                      </w:rPr>
                      <w:instrText> NUMPAGES </w:instrText>
                    </w:r>
                    <w:r>
                      <w:rPr>
                        <w:color w:val="010101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010101"/>
                        <w:spacing w:val="-10"/>
                        <w:w w:val="105"/>
                        <w:sz w:val="19"/>
                      </w:rPr>
                      <w:t>3</w:t>
                    </w:r>
                    <w:r>
                      <w:rPr>
                        <w:color w:val="010101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  <w:p>
                    <w:pPr>
                      <w:spacing w:line="340" w:lineRule="exact" w:before="0"/>
                      <w:ind w:left="37" w:right="59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010101"/>
                        <w:sz w:val="21"/>
                      </w:rPr>
                      <w:t>{202)</w:t>
                    </w:r>
                    <w:r>
                      <w:rPr>
                        <w:color w:val="010101"/>
                        <w:spacing w:val="46"/>
                        <w:sz w:val="21"/>
                      </w:rPr>
                      <w:t> </w:t>
                    </w:r>
                    <w:r>
                      <w:rPr>
                        <w:color w:val="010101"/>
                        <w:sz w:val="21"/>
                      </w:rPr>
                      <w:t>506-5813</w:t>
                    </w:r>
                    <w:r>
                      <w:rPr>
                        <w:color w:val="010101"/>
                        <w:spacing w:val="65"/>
                        <w:w w:val="150"/>
                        <w:sz w:val="21"/>
                      </w:rPr>
                      <w:t> </w:t>
                    </w:r>
                    <w:r>
                      <w:rPr>
                        <w:color w:val="010101"/>
                        <w:sz w:val="31"/>
                      </w:rPr>
                      <w:t>I</w:t>
                    </w:r>
                    <w:r>
                      <w:rPr>
                        <w:color w:val="010101"/>
                        <w:spacing w:val="56"/>
                        <w:sz w:val="31"/>
                      </w:rPr>
                      <w:t> </w:t>
                    </w:r>
                    <w:hyperlink r:id="rId1">
                      <w:r>
                        <w:rPr>
                          <w:color w:val="010101"/>
                          <w:spacing w:val="-2"/>
                          <w:sz w:val="21"/>
                        </w:rPr>
                        <w:t>WWW.NACDD.ORG</w:t>
                      </w:r>
                    </w:hyperlink>
                  </w:p>
                  <w:p>
                    <w:pPr>
                      <w:spacing w:before="50"/>
                      <w:ind w:left="37" w:right="37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010101"/>
                        <w:sz w:val="21"/>
                      </w:rPr>
                      <w:t>1825</w:t>
                    </w:r>
                    <w:r>
                      <w:rPr>
                        <w:color w:val="010101"/>
                        <w:spacing w:val="14"/>
                        <w:sz w:val="21"/>
                      </w:rPr>
                      <w:t> </w:t>
                    </w:r>
                    <w:r>
                      <w:rPr>
                        <w:color w:val="010101"/>
                        <w:sz w:val="21"/>
                      </w:rPr>
                      <w:t>K</w:t>
                    </w:r>
                    <w:r>
                      <w:rPr>
                        <w:color w:val="010101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010101"/>
                        <w:sz w:val="21"/>
                      </w:rPr>
                      <w:t>STREET</w:t>
                    </w:r>
                    <w:r>
                      <w:rPr>
                        <w:color w:val="010101"/>
                        <w:spacing w:val="31"/>
                        <w:sz w:val="21"/>
                      </w:rPr>
                      <w:t> </w:t>
                    </w:r>
                    <w:r>
                      <w:rPr>
                        <w:color w:val="010101"/>
                        <w:sz w:val="21"/>
                      </w:rPr>
                      <w:t>NW,</w:t>
                    </w:r>
                    <w:r>
                      <w:rPr>
                        <w:color w:val="010101"/>
                        <w:spacing w:val="12"/>
                        <w:sz w:val="21"/>
                      </w:rPr>
                      <w:t> </w:t>
                    </w:r>
                    <w:r>
                      <w:rPr>
                        <w:color w:val="010101"/>
                        <w:sz w:val="21"/>
                      </w:rPr>
                      <w:t>SUITE</w:t>
                    </w:r>
                    <w:r>
                      <w:rPr>
                        <w:color w:val="010101"/>
                        <w:spacing w:val="27"/>
                        <w:sz w:val="21"/>
                      </w:rPr>
                      <w:t> </w:t>
                    </w:r>
                    <w:r>
                      <w:rPr>
                        <w:color w:val="010101"/>
                        <w:sz w:val="21"/>
                      </w:rPr>
                      <w:t>600,</w:t>
                    </w:r>
                    <w:r>
                      <w:rPr>
                        <w:color w:val="010101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010101"/>
                        <w:sz w:val="21"/>
                      </w:rPr>
                      <w:t>WASHINGTON,</w:t>
                    </w:r>
                    <w:r>
                      <w:rPr>
                        <w:color w:val="010101"/>
                        <w:spacing w:val="58"/>
                        <w:sz w:val="21"/>
                      </w:rPr>
                      <w:t> </w:t>
                    </w:r>
                    <w:r>
                      <w:rPr>
                        <w:color w:val="010101"/>
                        <w:sz w:val="21"/>
                      </w:rPr>
                      <w:t>DC</w:t>
                    </w:r>
                    <w:r>
                      <w:rPr>
                        <w:color w:val="010101"/>
                        <w:spacing w:val="24"/>
                        <w:sz w:val="21"/>
                      </w:rPr>
                      <w:t> </w:t>
                    </w:r>
                    <w:r>
                      <w:rPr>
                        <w:color w:val="010101"/>
                        <w:spacing w:val="-4"/>
                        <w:sz w:val="21"/>
                      </w:rPr>
                      <w:t>20006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684276</wp:posOffset>
          </wp:positionH>
          <wp:positionV relativeFrom="page">
            <wp:posOffset>798576</wp:posOffset>
          </wp:positionV>
          <wp:extent cx="2590800" cy="78181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0800" cy="781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3"/>
    </w:pPr>
    <w:rPr>
      <w:rFonts w:ascii="Arial" w:hAnsi="Arial" w:eastAsia="Arial" w:cs="Arial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prangley@nacdd.org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NACDD.ORG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Prangley</dc:creator>
  <dc:title>bb6063e9-7cbf-4833-b426-c7d14823c8da</dc:title>
  <dcterms:created xsi:type="dcterms:W3CDTF">2025-05-01T00:30:11Z</dcterms:created>
  <dcterms:modified xsi:type="dcterms:W3CDTF">2025-05-01T00:30:11Z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2025-05-01T00:00:00Z</vt:filetime>
  </property>
  <property fmtid="{D5CDD505-2E9C-101B-9397-08002B2CF9AE}" pid="4" name="Producer">
    <vt:lpwstr>Microsoft: Print To PDF</vt:lpwstr>
  </property>
</Properties>
</file>