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135"/>
        <w:rPr>
          <w:rFonts w:ascii="Times New Roman"/>
          <w:sz w:val="20"/>
        </w:rPr>
      </w:pPr>
      <w:r>
        <w:rPr>
          <w:rFonts w:ascii="Times New Roman"/>
          <w:sz w:val="20"/>
        </w:rPr>
        <w:drawing>
          <wp:inline distT="0" distB="0" distL="0" distR="0">
            <wp:extent cx="3308395" cy="1592579"/>
            <wp:effectExtent l="0" t="0" r="0" b="0"/>
            <wp:docPr id="1" name="Image 1" descr="A green and white logo  Description automatically generated"/>
            <wp:cNvGraphicFramePr>
              <a:graphicFrameLocks/>
            </wp:cNvGraphicFramePr>
            <a:graphic>
              <a:graphicData uri="http://schemas.openxmlformats.org/drawingml/2006/picture">
                <pic:pic>
                  <pic:nvPicPr>
                    <pic:cNvPr id="1" name="Image 1" descr="A green and white logo  Description automatically generated"/>
                    <pic:cNvPicPr/>
                  </pic:nvPicPr>
                  <pic:blipFill>
                    <a:blip r:embed="rId5" cstate="print"/>
                    <a:stretch>
                      <a:fillRect/>
                    </a:stretch>
                  </pic:blipFill>
                  <pic:spPr>
                    <a:xfrm>
                      <a:off x="0" y="0"/>
                      <a:ext cx="3308395" cy="1592579"/>
                    </a:xfrm>
                    <a:prstGeom prst="rect">
                      <a:avLst/>
                    </a:prstGeom>
                  </pic:spPr>
                </pic:pic>
              </a:graphicData>
            </a:graphic>
          </wp:inline>
        </w:drawing>
      </w:r>
      <w:r>
        <w:rPr>
          <w:rFonts w:ascii="Times New Roman"/>
          <w:sz w:val="20"/>
        </w:rPr>
      </w:r>
    </w:p>
    <w:p>
      <w:pPr>
        <w:pStyle w:val="Title"/>
      </w:pPr>
      <w:r>
        <w:rPr/>
        <w:t>Access</w:t>
      </w:r>
      <w:r>
        <w:rPr>
          <w:spacing w:val="-5"/>
        </w:rPr>
        <w:t> </w:t>
      </w:r>
      <w:r>
        <w:rPr/>
        <w:t>to</w:t>
      </w:r>
      <w:r>
        <w:rPr>
          <w:spacing w:val="-3"/>
        </w:rPr>
        <w:t> </w:t>
      </w:r>
      <w:r>
        <w:rPr/>
        <w:t>Assistive</w:t>
      </w:r>
      <w:r>
        <w:rPr>
          <w:spacing w:val="-4"/>
        </w:rPr>
        <w:t> </w:t>
      </w:r>
      <w:r>
        <w:rPr/>
        <w:t>Technology,</w:t>
      </w:r>
      <w:r>
        <w:rPr>
          <w:spacing w:val="-3"/>
        </w:rPr>
        <w:t> </w:t>
      </w:r>
      <w:r>
        <w:rPr/>
        <w:t>Auxiliary</w:t>
      </w:r>
      <w:r>
        <w:rPr>
          <w:spacing w:val="-7"/>
        </w:rPr>
        <w:t> </w:t>
      </w:r>
      <w:r>
        <w:rPr/>
        <w:t>Aids,</w:t>
      </w:r>
      <w:r>
        <w:rPr>
          <w:spacing w:val="-2"/>
        </w:rPr>
        <w:t> </w:t>
      </w:r>
      <w:r>
        <w:rPr/>
        <w:t>Services,</w:t>
      </w:r>
      <w:r>
        <w:rPr>
          <w:spacing w:val="-3"/>
        </w:rPr>
        <w:t> </w:t>
      </w:r>
      <w:r>
        <w:rPr/>
        <w:t>and</w:t>
      </w:r>
      <w:r>
        <w:rPr>
          <w:spacing w:val="-4"/>
        </w:rPr>
        <w:t> </w:t>
      </w:r>
      <w:r>
        <w:rPr>
          <w:spacing w:val="-2"/>
        </w:rPr>
        <w:t>Accommodations</w:t>
      </w:r>
    </w:p>
    <w:p>
      <w:pPr>
        <w:spacing w:before="0"/>
        <w:ind w:left="10" w:right="66" w:firstLine="0"/>
        <w:jc w:val="center"/>
        <w:rPr>
          <w:b/>
          <w:i/>
          <w:sz w:val="24"/>
        </w:rPr>
      </w:pPr>
      <w:r>
        <w:rPr>
          <w:b/>
          <w:i/>
          <w:sz w:val="24"/>
        </w:rPr>
        <w:t>When</w:t>
      </w:r>
      <w:r>
        <w:rPr>
          <w:b/>
          <w:i/>
          <w:spacing w:val="-4"/>
          <w:sz w:val="24"/>
        </w:rPr>
        <w:t> </w:t>
      </w:r>
      <w:r>
        <w:rPr>
          <w:b/>
          <w:i/>
          <w:sz w:val="24"/>
        </w:rPr>
        <w:t>Policy</w:t>
      </w:r>
      <w:r>
        <w:rPr>
          <w:b/>
          <w:i/>
          <w:spacing w:val="-5"/>
          <w:sz w:val="24"/>
        </w:rPr>
        <w:t> </w:t>
      </w:r>
      <w:r>
        <w:rPr>
          <w:b/>
          <w:i/>
          <w:sz w:val="24"/>
        </w:rPr>
        <w:t>Intends</w:t>
      </w:r>
      <w:r>
        <w:rPr>
          <w:b/>
          <w:i/>
          <w:spacing w:val="-5"/>
          <w:sz w:val="24"/>
        </w:rPr>
        <w:t> </w:t>
      </w:r>
      <w:r>
        <w:rPr>
          <w:b/>
          <w:i/>
          <w:sz w:val="24"/>
        </w:rPr>
        <w:t>to</w:t>
      </w:r>
      <w:r>
        <w:rPr>
          <w:b/>
          <w:i/>
          <w:spacing w:val="-2"/>
          <w:sz w:val="24"/>
        </w:rPr>
        <w:t> </w:t>
      </w:r>
      <w:r>
        <w:rPr>
          <w:b/>
          <w:i/>
          <w:sz w:val="24"/>
        </w:rPr>
        <w:t>Limit</w:t>
      </w:r>
      <w:r>
        <w:rPr>
          <w:b/>
          <w:i/>
          <w:spacing w:val="-1"/>
          <w:sz w:val="24"/>
        </w:rPr>
        <w:t> </w:t>
      </w:r>
      <w:r>
        <w:rPr>
          <w:b/>
          <w:i/>
          <w:sz w:val="24"/>
        </w:rPr>
        <w:t>or</w:t>
      </w:r>
      <w:r>
        <w:rPr>
          <w:b/>
          <w:i/>
          <w:spacing w:val="-5"/>
          <w:sz w:val="24"/>
        </w:rPr>
        <w:t> </w:t>
      </w:r>
      <w:r>
        <w:rPr>
          <w:b/>
          <w:i/>
          <w:sz w:val="24"/>
        </w:rPr>
        <w:t>Ban</w:t>
      </w:r>
      <w:r>
        <w:rPr>
          <w:b/>
          <w:i/>
          <w:spacing w:val="-1"/>
          <w:sz w:val="24"/>
        </w:rPr>
        <w:t> </w:t>
      </w:r>
      <w:r>
        <w:rPr>
          <w:b/>
          <w:i/>
          <w:sz w:val="24"/>
        </w:rPr>
        <w:t>Use</w:t>
      </w:r>
      <w:r>
        <w:rPr>
          <w:b/>
          <w:i/>
          <w:spacing w:val="-4"/>
          <w:sz w:val="24"/>
        </w:rPr>
        <w:t> </w:t>
      </w:r>
      <w:r>
        <w:rPr>
          <w:b/>
          <w:i/>
          <w:sz w:val="24"/>
        </w:rPr>
        <w:t>of</w:t>
      </w:r>
      <w:r>
        <w:rPr>
          <w:b/>
          <w:i/>
          <w:spacing w:val="-1"/>
          <w:sz w:val="24"/>
        </w:rPr>
        <w:t> </w:t>
      </w:r>
      <w:r>
        <w:rPr>
          <w:b/>
          <w:i/>
          <w:sz w:val="24"/>
        </w:rPr>
        <w:t>Assistive</w:t>
      </w:r>
      <w:r>
        <w:rPr>
          <w:b/>
          <w:i/>
          <w:spacing w:val="-3"/>
          <w:sz w:val="24"/>
        </w:rPr>
        <w:t> </w:t>
      </w:r>
      <w:r>
        <w:rPr>
          <w:b/>
          <w:i/>
          <w:sz w:val="24"/>
        </w:rPr>
        <w:t>Technology</w:t>
      </w:r>
      <w:r>
        <w:rPr>
          <w:b/>
          <w:i/>
          <w:spacing w:val="-1"/>
          <w:sz w:val="24"/>
        </w:rPr>
        <w:t> </w:t>
      </w:r>
      <w:r>
        <w:rPr>
          <w:b/>
          <w:i/>
          <w:sz w:val="24"/>
        </w:rPr>
        <w:t>in</w:t>
      </w:r>
      <w:r>
        <w:rPr>
          <w:b/>
          <w:i/>
          <w:spacing w:val="-2"/>
          <w:sz w:val="24"/>
        </w:rPr>
        <w:t> </w:t>
      </w:r>
      <w:r>
        <w:rPr>
          <w:b/>
          <w:i/>
          <w:sz w:val="24"/>
        </w:rPr>
        <w:t>PreK-16</w:t>
      </w:r>
      <w:r>
        <w:rPr>
          <w:b/>
          <w:i/>
          <w:spacing w:val="-1"/>
          <w:sz w:val="24"/>
        </w:rPr>
        <w:t> </w:t>
      </w:r>
      <w:r>
        <w:rPr>
          <w:b/>
          <w:i/>
          <w:spacing w:val="-2"/>
          <w:sz w:val="24"/>
        </w:rPr>
        <w:t>Schools</w:t>
      </w:r>
    </w:p>
    <w:p>
      <w:pPr>
        <w:pStyle w:val="BodyText"/>
        <w:spacing w:before="17"/>
        <w:ind w:left="0"/>
        <w:rPr>
          <w:b/>
          <w:i/>
          <w:sz w:val="24"/>
        </w:rPr>
      </w:pPr>
    </w:p>
    <w:p>
      <w:pPr>
        <w:pStyle w:val="BodyText"/>
        <w:spacing w:line="267" w:lineRule="exact"/>
      </w:pPr>
      <w:r>
        <w:rPr/>
        <w:t>Federal</w:t>
      </w:r>
      <w:r>
        <w:rPr>
          <w:spacing w:val="-7"/>
        </w:rPr>
        <w:t> </w:t>
      </w:r>
      <w:r>
        <w:rPr/>
        <w:t>disability</w:t>
      </w:r>
      <w:r>
        <w:rPr>
          <w:spacing w:val="-6"/>
        </w:rPr>
        <w:t> </w:t>
      </w:r>
      <w:r>
        <w:rPr/>
        <w:t>and</w:t>
      </w:r>
      <w:r>
        <w:rPr>
          <w:spacing w:val="-6"/>
        </w:rPr>
        <w:t> </w:t>
      </w:r>
      <w:r>
        <w:rPr/>
        <w:t>education</w:t>
      </w:r>
      <w:r>
        <w:rPr>
          <w:spacing w:val="-5"/>
        </w:rPr>
        <w:t> </w:t>
      </w:r>
      <w:r>
        <w:rPr/>
        <w:t>civil</w:t>
      </w:r>
      <w:r>
        <w:rPr>
          <w:spacing w:val="-5"/>
        </w:rPr>
        <w:t> </w:t>
      </w:r>
      <w:r>
        <w:rPr/>
        <w:t>rights</w:t>
      </w:r>
      <w:r>
        <w:rPr>
          <w:spacing w:val="-4"/>
        </w:rPr>
        <w:t> </w:t>
      </w:r>
      <w:r>
        <w:rPr/>
        <w:t>laws</w:t>
      </w:r>
      <w:r>
        <w:rPr>
          <w:spacing w:val="-4"/>
        </w:rPr>
        <w:t> </w:t>
      </w:r>
      <w:r>
        <w:rPr/>
        <w:t>protect,</w:t>
      </w:r>
      <w:r>
        <w:rPr>
          <w:spacing w:val="-3"/>
        </w:rPr>
        <w:t> </w:t>
      </w:r>
      <w:r>
        <w:rPr/>
        <w:t>promote,</w:t>
      </w:r>
      <w:r>
        <w:rPr>
          <w:spacing w:val="-4"/>
        </w:rPr>
        <w:t> </w:t>
      </w:r>
      <w:r>
        <w:rPr/>
        <w:t>and</w:t>
      </w:r>
      <w:r>
        <w:rPr>
          <w:spacing w:val="-6"/>
        </w:rPr>
        <w:t> </w:t>
      </w:r>
      <w:r>
        <w:rPr/>
        <w:t>support access</w:t>
      </w:r>
      <w:r>
        <w:rPr>
          <w:spacing w:val="-6"/>
        </w:rPr>
        <w:t> </w:t>
      </w:r>
      <w:r>
        <w:rPr/>
        <w:t>to</w:t>
      </w:r>
      <w:r>
        <w:rPr>
          <w:spacing w:val="-5"/>
        </w:rPr>
        <w:t> </w:t>
      </w:r>
      <w:r>
        <w:rPr/>
        <w:t>assistive</w:t>
      </w:r>
      <w:r>
        <w:rPr>
          <w:spacing w:val="-6"/>
        </w:rPr>
        <w:t> </w:t>
      </w:r>
      <w:r>
        <w:rPr>
          <w:spacing w:val="-2"/>
        </w:rPr>
        <w:t>technology</w:t>
      </w:r>
    </w:p>
    <w:p>
      <w:pPr>
        <w:pStyle w:val="BodyText"/>
        <w:ind w:right="432"/>
      </w:pPr>
      <w:r>
        <w:rPr/>
        <w:t>(AT), auxiliary aids, services, accommodations, and other supports for students with disabilities in PreK-16 schools.</w:t>
      </w:r>
      <w:hyperlink w:history="true" w:anchor="_bookmark0">
        <w:r>
          <w:rPr>
            <w:vertAlign w:val="superscript"/>
          </w:rPr>
          <w:t>i</w:t>
        </w:r>
      </w:hyperlink>
      <w:r>
        <w:rPr>
          <w:vertAlign w:val="baseline"/>
        </w:rPr>
        <w:t> Students</w:t>
      </w:r>
      <w:r>
        <w:rPr>
          <w:spacing w:val="-2"/>
          <w:vertAlign w:val="baseline"/>
        </w:rPr>
        <w:t> </w:t>
      </w:r>
      <w:r>
        <w:rPr>
          <w:vertAlign w:val="baseline"/>
        </w:rPr>
        <w:t>who</w:t>
      </w:r>
      <w:r>
        <w:rPr>
          <w:spacing w:val="-1"/>
          <w:vertAlign w:val="baseline"/>
        </w:rPr>
        <w:t> </w:t>
      </w:r>
      <w:r>
        <w:rPr>
          <w:vertAlign w:val="baseline"/>
        </w:rPr>
        <w:t>qualify</w:t>
      </w:r>
      <w:r>
        <w:rPr>
          <w:spacing w:val="-1"/>
          <w:vertAlign w:val="baseline"/>
        </w:rPr>
        <w:t> </w:t>
      </w:r>
      <w:r>
        <w:rPr>
          <w:vertAlign w:val="baseline"/>
        </w:rPr>
        <w:t>under</w:t>
      </w:r>
      <w:r>
        <w:rPr>
          <w:spacing w:val="-2"/>
          <w:vertAlign w:val="baseline"/>
        </w:rPr>
        <w:t> </w:t>
      </w:r>
      <w:r>
        <w:rPr>
          <w:vertAlign w:val="baseline"/>
        </w:rPr>
        <w:t>the</w:t>
      </w:r>
      <w:r>
        <w:rPr>
          <w:spacing w:val="-2"/>
          <w:vertAlign w:val="baseline"/>
        </w:rPr>
        <w:t> </w:t>
      </w:r>
      <w:r>
        <w:rPr>
          <w:vertAlign w:val="baseline"/>
        </w:rPr>
        <w:t>Individuals</w:t>
      </w:r>
      <w:r>
        <w:rPr>
          <w:spacing w:val="-5"/>
          <w:vertAlign w:val="baseline"/>
        </w:rPr>
        <w:t> </w:t>
      </w:r>
      <w:r>
        <w:rPr>
          <w:vertAlign w:val="baseline"/>
        </w:rPr>
        <w:t>with</w:t>
      </w:r>
      <w:r>
        <w:rPr>
          <w:spacing w:val="-4"/>
          <w:vertAlign w:val="baseline"/>
        </w:rPr>
        <w:t> </w:t>
      </w:r>
      <w:r>
        <w:rPr>
          <w:vertAlign w:val="baseline"/>
        </w:rPr>
        <w:t>Disabilities</w:t>
      </w:r>
      <w:r>
        <w:rPr>
          <w:spacing w:val="-2"/>
          <w:vertAlign w:val="baseline"/>
        </w:rPr>
        <w:t> </w:t>
      </w:r>
      <w:r>
        <w:rPr>
          <w:vertAlign w:val="baseline"/>
        </w:rPr>
        <w:t>Education</w:t>
      </w:r>
      <w:r>
        <w:rPr>
          <w:spacing w:val="-3"/>
          <w:vertAlign w:val="baseline"/>
        </w:rPr>
        <w:t> </w:t>
      </w:r>
      <w:r>
        <w:rPr>
          <w:vertAlign w:val="baseline"/>
        </w:rPr>
        <w:t>Act</w:t>
      </w:r>
      <w:r>
        <w:rPr>
          <w:spacing w:val="-2"/>
          <w:vertAlign w:val="baseline"/>
        </w:rPr>
        <w:t> </w:t>
      </w:r>
      <w:r>
        <w:rPr>
          <w:vertAlign w:val="baseline"/>
        </w:rPr>
        <w:t>(IDEA),</w:t>
      </w:r>
      <w:r>
        <w:rPr>
          <w:spacing w:val="-5"/>
          <w:vertAlign w:val="baseline"/>
        </w:rPr>
        <w:t> </w:t>
      </w:r>
      <w:r>
        <w:rPr>
          <w:vertAlign w:val="baseline"/>
        </w:rPr>
        <w:t>Section</w:t>
      </w:r>
      <w:r>
        <w:rPr>
          <w:spacing w:val="-3"/>
          <w:vertAlign w:val="baseline"/>
        </w:rPr>
        <w:t> </w:t>
      </w:r>
      <w:r>
        <w:rPr>
          <w:vertAlign w:val="baseline"/>
        </w:rPr>
        <w:t>504</w:t>
      </w:r>
      <w:r>
        <w:rPr>
          <w:spacing w:val="-4"/>
          <w:vertAlign w:val="baseline"/>
        </w:rPr>
        <w:t> </w:t>
      </w:r>
      <w:r>
        <w:rPr>
          <w:vertAlign w:val="baseline"/>
        </w:rPr>
        <w:t>of</w:t>
      </w:r>
      <w:r>
        <w:rPr>
          <w:spacing w:val="-5"/>
          <w:vertAlign w:val="baseline"/>
        </w:rPr>
        <w:t> </w:t>
      </w:r>
      <w:r>
        <w:rPr>
          <w:vertAlign w:val="baseline"/>
        </w:rPr>
        <w:t>the</w:t>
      </w:r>
      <w:r>
        <w:rPr>
          <w:spacing w:val="-4"/>
          <w:vertAlign w:val="baseline"/>
        </w:rPr>
        <w:t> </w:t>
      </w:r>
      <w:r>
        <w:rPr>
          <w:vertAlign w:val="baseline"/>
        </w:rPr>
        <w:t>Rehabilitation</w:t>
      </w:r>
      <w:r>
        <w:rPr>
          <w:spacing w:val="-3"/>
          <w:vertAlign w:val="baseline"/>
        </w:rPr>
        <w:t> </w:t>
      </w:r>
      <w:r>
        <w:rPr>
          <w:vertAlign w:val="baseline"/>
        </w:rPr>
        <w:t>Act of 1973 (504) and/or the Americans with Disabilities Act (ADA) must be provided the AT devices, auxiliary aids, services, reasonable accommodation, and other supports necessary to have meaningful access and engagement in education</w:t>
      </w:r>
      <w:hyperlink w:history="true" w:anchor="_bookmark1">
        <w:r>
          <w:rPr>
            <w:vertAlign w:val="baseline"/>
          </w:rPr>
          <w:t>.</w:t>
        </w:r>
        <w:r>
          <w:rPr>
            <w:vertAlign w:val="superscript"/>
          </w:rPr>
          <w:t>ii</w:t>
        </w:r>
      </w:hyperlink>
      <w:r>
        <w:rPr>
          <w:vertAlign w:val="baseline"/>
        </w:rPr>
        <w:t> Parents, as equal partners in the development and implementation of a child’s Individualized Family</w:t>
      </w:r>
    </w:p>
    <w:p>
      <w:pPr>
        <w:pStyle w:val="BodyText"/>
        <w:ind w:right="432"/>
      </w:pPr>
      <w:r>
        <w:rPr/>
        <w:t>Service</w:t>
      </w:r>
      <w:r>
        <w:rPr>
          <w:spacing w:val="-4"/>
        </w:rPr>
        <w:t> </w:t>
      </w:r>
      <w:r>
        <w:rPr/>
        <w:t>Plan</w:t>
      </w:r>
      <w:r>
        <w:rPr>
          <w:spacing w:val="-6"/>
        </w:rPr>
        <w:t> </w:t>
      </w:r>
      <w:r>
        <w:rPr/>
        <w:t>(IFSP),</w:t>
      </w:r>
      <w:r>
        <w:rPr>
          <w:spacing w:val="-5"/>
        </w:rPr>
        <w:t> </w:t>
      </w:r>
      <w:r>
        <w:rPr/>
        <w:t>Individualized</w:t>
      </w:r>
      <w:r>
        <w:rPr>
          <w:spacing w:val="-2"/>
        </w:rPr>
        <w:t> </w:t>
      </w:r>
      <w:r>
        <w:rPr/>
        <w:t>Education</w:t>
      </w:r>
      <w:r>
        <w:rPr>
          <w:spacing w:val="-6"/>
        </w:rPr>
        <w:t> </w:t>
      </w:r>
      <w:r>
        <w:rPr/>
        <w:t>Program</w:t>
      </w:r>
      <w:r>
        <w:rPr>
          <w:spacing w:val="-1"/>
        </w:rPr>
        <w:t> </w:t>
      </w:r>
      <w:r>
        <w:rPr/>
        <w:t>(IEP)</w:t>
      </w:r>
      <w:r>
        <w:rPr>
          <w:spacing w:val="-4"/>
        </w:rPr>
        <w:t> </w:t>
      </w:r>
      <w:r>
        <w:rPr/>
        <w:t>or</w:t>
      </w:r>
      <w:r>
        <w:rPr>
          <w:spacing w:val="-4"/>
        </w:rPr>
        <w:t> </w:t>
      </w:r>
      <w:r>
        <w:rPr/>
        <w:t>504</w:t>
      </w:r>
      <w:r>
        <w:rPr>
          <w:spacing w:val="-4"/>
        </w:rPr>
        <w:t> </w:t>
      </w:r>
      <w:r>
        <w:rPr/>
        <w:t>Plan,</w:t>
      </w:r>
      <w:r>
        <w:rPr>
          <w:spacing w:val="-4"/>
        </w:rPr>
        <w:t> </w:t>
      </w:r>
      <w:r>
        <w:rPr/>
        <w:t>must</w:t>
      </w:r>
      <w:r>
        <w:rPr>
          <w:spacing w:val="-1"/>
        </w:rPr>
        <w:t> </w:t>
      </w:r>
      <w:r>
        <w:rPr/>
        <w:t>be</w:t>
      </w:r>
      <w:r>
        <w:rPr>
          <w:spacing w:val="-2"/>
        </w:rPr>
        <w:t> </w:t>
      </w:r>
      <w:r>
        <w:rPr/>
        <w:t>assured</w:t>
      </w:r>
      <w:r>
        <w:rPr>
          <w:spacing w:val="-2"/>
        </w:rPr>
        <w:t> </w:t>
      </w:r>
      <w:r>
        <w:rPr/>
        <w:t>that</w:t>
      </w:r>
      <w:r>
        <w:rPr>
          <w:spacing w:val="-4"/>
        </w:rPr>
        <w:t> </w:t>
      </w:r>
      <w:r>
        <w:rPr/>
        <w:t>their</w:t>
      </w:r>
      <w:r>
        <w:rPr>
          <w:spacing w:val="-2"/>
        </w:rPr>
        <w:t> </w:t>
      </w:r>
      <w:r>
        <w:rPr/>
        <w:t>child’s</w:t>
      </w:r>
      <w:r>
        <w:rPr>
          <w:spacing w:val="-2"/>
        </w:rPr>
        <w:t> </w:t>
      </w:r>
      <w:r>
        <w:rPr/>
        <w:t>IFSP/IEP/504 Plan includes the types of AT and/or other auxiliary aids, services and/or accommodations necessary to access their education alongside their nondisabled peers.</w:t>
      </w:r>
    </w:p>
    <w:p>
      <w:pPr>
        <w:pStyle w:val="BodyText"/>
        <w:spacing w:before="267"/>
      </w:pPr>
      <w:r>
        <w:rPr>
          <w:color w:val="111111"/>
        </w:rPr>
        <w:t>Given</w:t>
      </w:r>
      <w:r>
        <w:rPr>
          <w:color w:val="111111"/>
          <w:spacing w:val="-5"/>
        </w:rPr>
        <w:t> </w:t>
      </w:r>
      <w:r>
        <w:rPr>
          <w:color w:val="111111"/>
        </w:rPr>
        <w:t>the</w:t>
      </w:r>
      <w:r>
        <w:rPr>
          <w:color w:val="111111"/>
          <w:spacing w:val="-2"/>
        </w:rPr>
        <w:t> </w:t>
      </w:r>
      <w:r>
        <w:rPr>
          <w:color w:val="111111"/>
        </w:rPr>
        <w:t>well-established</w:t>
      </w:r>
      <w:r>
        <w:rPr>
          <w:color w:val="111111"/>
          <w:spacing w:val="-5"/>
        </w:rPr>
        <w:t> </w:t>
      </w:r>
      <w:r>
        <w:rPr>
          <w:color w:val="111111"/>
        </w:rPr>
        <w:t>requirements</w:t>
      </w:r>
      <w:r>
        <w:rPr>
          <w:color w:val="111111"/>
          <w:spacing w:val="-2"/>
        </w:rPr>
        <w:t> </w:t>
      </w:r>
      <w:r>
        <w:rPr>
          <w:color w:val="111111"/>
        </w:rPr>
        <w:t>and</w:t>
      </w:r>
      <w:r>
        <w:rPr>
          <w:color w:val="111111"/>
          <w:spacing w:val="-3"/>
        </w:rPr>
        <w:t> </w:t>
      </w:r>
      <w:r>
        <w:rPr>
          <w:color w:val="111111"/>
        </w:rPr>
        <w:t>protections</w:t>
      </w:r>
      <w:r>
        <w:rPr>
          <w:color w:val="111111"/>
          <w:spacing w:val="-2"/>
        </w:rPr>
        <w:t> </w:t>
      </w:r>
      <w:r>
        <w:rPr>
          <w:color w:val="111111"/>
        </w:rPr>
        <w:t>set</w:t>
      </w:r>
      <w:r>
        <w:rPr>
          <w:color w:val="111111"/>
          <w:spacing w:val="-2"/>
        </w:rPr>
        <w:t> </w:t>
      </w:r>
      <w:r>
        <w:rPr>
          <w:color w:val="111111"/>
        </w:rPr>
        <w:t>forth</w:t>
      </w:r>
      <w:r>
        <w:rPr>
          <w:color w:val="111111"/>
          <w:spacing w:val="-2"/>
        </w:rPr>
        <w:t> </w:t>
      </w:r>
      <w:r>
        <w:rPr>
          <w:color w:val="111111"/>
        </w:rPr>
        <w:t>in</w:t>
      </w:r>
      <w:r>
        <w:rPr>
          <w:color w:val="111111"/>
          <w:spacing w:val="-4"/>
        </w:rPr>
        <w:t> </w:t>
      </w:r>
      <w:r>
        <w:rPr>
          <w:color w:val="111111"/>
        </w:rPr>
        <w:t>federal</w:t>
      </w:r>
      <w:r>
        <w:rPr>
          <w:color w:val="111111"/>
          <w:spacing w:val="-2"/>
        </w:rPr>
        <w:t> </w:t>
      </w:r>
      <w:r>
        <w:rPr>
          <w:color w:val="111111"/>
        </w:rPr>
        <w:t>law,</w:t>
      </w:r>
      <w:r>
        <w:rPr>
          <w:color w:val="111111"/>
          <w:spacing w:val="-4"/>
        </w:rPr>
        <w:t> </w:t>
      </w:r>
      <w:r>
        <w:rPr>
          <w:color w:val="111111"/>
        </w:rPr>
        <w:t>the</w:t>
      </w:r>
      <w:r>
        <w:rPr>
          <w:color w:val="111111"/>
          <w:spacing w:val="-2"/>
        </w:rPr>
        <w:t> </w:t>
      </w:r>
      <w:r>
        <w:rPr>
          <w:color w:val="111111"/>
        </w:rPr>
        <w:t>Consortium</w:t>
      </w:r>
      <w:r>
        <w:rPr>
          <w:color w:val="111111"/>
          <w:spacing w:val="-4"/>
        </w:rPr>
        <w:t> </w:t>
      </w:r>
      <w:r>
        <w:rPr>
          <w:color w:val="111111"/>
        </w:rPr>
        <w:t>for Constituents</w:t>
      </w:r>
      <w:r>
        <w:rPr>
          <w:color w:val="111111"/>
          <w:spacing w:val="-1"/>
        </w:rPr>
        <w:t> </w:t>
      </w:r>
      <w:r>
        <w:rPr>
          <w:color w:val="111111"/>
        </w:rPr>
        <w:t>with Disabilities (CCD) Education Task Force as well as the</w:t>
      </w:r>
      <w:r>
        <w:rPr>
          <w:color w:val="111111"/>
          <w:spacing w:val="-1"/>
        </w:rPr>
        <w:t> </w:t>
      </w:r>
      <w:r>
        <w:rPr>
          <w:color w:val="111111"/>
        </w:rPr>
        <w:t>CCD Technology and Telecommunications Task Force advises the</w:t>
      </w:r>
    </w:p>
    <w:p>
      <w:pPr>
        <w:spacing w:line="240" w:lineRule="auto" w:before="1"/>
        <w:ind w:left="180" w:right="280" w:firstLine="0"/>
        <w:jc w:val="left"/>
        <w:rPr>
          <w:sz w:val="22"/>
        </w:rPr>
      </w:pPr>
      <w:r>
        <w:rPr/>
        <mc:AlternateContent>
          <mc:Choice Requires="wps">
            <w:drawing>
              <wp:anchor distT="0" distB="0" distL="0" distR="0" allowOverlap="1" layoutInCell="1" locked="0" behindDoc="1" simplePos="0" relativeHeight="487587840">
                <wp:simplePos x="0" y="0"/>
                <wp:positionH relativeFrom="page">
                  <wp:posOffset>412750</wp:posOffset>
                </wp:positionH>
                <wp:positionV relativeFrom="paragraph">
                  <wp:posOffset>1570907</wp:posOffset>
                </wp:positionV>
                <wp:extent cx="6743700" cy="172720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743700" cy="1727200"/>
                        </a:xfrm>
                        <a:prstGeom prst="rect">
                          <a:avLst/>
                        </a:prstGeom>
                        <a:ln w="12700">
                          <a:solidFill>
                            <a:srgbClr val="00AF50"/>
                          </a:solidFill>
                          <a:prstDash val="solid"/>
                        </a:ln>
                      </wps:spPr>
                      <wps:txbx>
                        <w:txbxContent>
                          <w:p>
                            <w:pPr>
                              <w:spacing w:line="273" w:lineRule="auto" w:before="146"/>
                              <w:ind w:left="144" w:right="755" w:firstLine="0"/>
                              <w:jc w:val="left"/>
                              <w:rPr>
                                <w:sz w:val="22"/>
                              </w:rPr>
                            </w:pPr>
                            <w:r>
                              <w:rPr>
                                <w:b/>
                                <w:sz w:val="22"/>
                              </w:rPr>
                              <w:t>Examples</w:t>
                            </w:r>
                            <w:r>
                              <w:rPr>
                                <w:b/>
                                <w:spacing w:val="-2"/>
                                <w:sz w:val="22"/>
                              </w:rPr>
                              <w:t> </w:t>
                            </w:r>
                            <w:r>
                              <w:rPr>
                                <w:b/>
                                <w:sz w:val="22"/>
                              </w:rPr>
                              <w:t>of</w:t>
                            </w:r>
                            <w:r>
                              <w:rPr>
                                <w:b/>
                                <w:spacing w:val="-4"/>
                                <w:sz w:val="22"/>
                              </w:rPr>
                              <w:t> </w:t>
                            </w:r>
                            <w:r>
                              <w:rPr>
                                <w:b/>
                                <w:sz w:val="22"/>
                              </w:rPr>
                              <w:t>students</w:t>
                            </w:r>
                            <w:r>
                              <w:rPr>
                                <w:b/>
                                <w:spacing w:val="-2"/>
                                <w:sz w:val="22"/>
                              </w:rPr>
                              <w:t> </w:t>
                            </w:r>
                            <w:r>
                              <w:rPr>
                                <w:b/>
                                <w:sz w:val="22"/>
                              </w:rPr>
                              <w:t>requiring</w:t>
                            </w:r>
                            <w:r>
                              <w:rPr>
                                <w:b/>
                                <w:spacing w:val="-2"/>
                                <w:sz w:val="22"/>
                              </w:rPr>
                              <w:t> </w:t>
                            </w:r>
                            <w:r>
                              <w:rPr>
                                <w:b/>
                                <w:sz w:val="22"/>
                              </w:rPr>
                              <w:t>AT</w:t>
                            </w:r>
                            <w:r>
                              <w:rPr>
                                <w:b/>
                                <w:spacing w:val="-3"/>
                                <w:sz w:val="22"/>
                              </w:rPr>
                              <w:t> </w:t>
                            </w:r>
                            <w:r>
                              <w:rPr>
                                <w:b/>
                                <w:sz w:val="22"/>
                              </w:rPr>
                              <w:t>that</w:t>
                            </w:r>
                            <w:r>
                              <w:rPr>
                                <w:b/>
                                <w:spacing w:val="-2"/>
                                <w:sz w:val="22"/>
                              </w:rPr>
                              <w:t> </w:t>
                            </w:r>
                            <w:r>
                              <w:rPr>
                                <w:b/>
                                <w:sz w:val="22"/>
                              </w:rPr>
                              <w:t>may</w:t>
                            </w:r>
                            <w:r>
                              <w:rPr>
                                <w:b/>
                                <w:spacing w:val="-4"/>
                                <w:sz w:val="22"/>
                              </w:rPr>
                              <w:t> </w:t>
                            </w:r>
                            <w:r>
                              <w:rPr>
                                <w:b/>
                                <w:sz w:val="22"/>
                              </w:rPr>
                              <w:t>inadvertently</w:t>
                            </w:r>
                            <w:r>
                              <w:rPr>
                                <w:b/>
                                <w:spacing w:val="-2"/>
                                <w:sz w:val="22"/>
                              </w:rPr>
                              <w:t> </w:t>
                            </w:r>
                            <w:r>
                              <w:rPr>
                                <w:b/>
                                <w:sz w:val="22"/>
                              </w:rPr>
                              <w:t>be</w:t>
                            </w:r>
                            <w:r>
                              <w:rPr>
                                <w:b/>
                                <w:spacing w:val="-6"/>
                                <w:sz w:val="22"/>
                              </w:rPr>
                              <w:t> </w:t>
                            </w:r>
                            <w:r>
                              <w:rPr>
                                <w:b/>
                                <w:sz w:val="22"/>
                              </w:rPr>
                              <w:t>included</w:t>
                            </w:r>
                            <w:r>
                              <w:rPr>
                                <w:b/>
                                <w:spacing w:val="-3"/>
                                <w:sz w:val="22"/>
                              </w:rPr>
                              <w:t> </w:t>
                            </w:r>
                            <w:r>
                              <w:rPr>
                                <w:b/>
                                <w:sz w:val="22"/>
                              </w:rPr>
                              <w:t>in</w:t>
                            </w:r>
                            <w:r>
                              <w:rPr>
                                <w:b/>
                                <w:spacing w:val="-3"/>
                                <w:sz w:val="22"/>
                              </w:rPr>
                              <w:t> </w:t>
                            </w:r>
                            <w:r>
                              <w:rPr>
                                <w:b/>
                                <w:sz w:val="22"/>
                              </w:rPr>
                              <w:t>a</w:t>
                            </w:r>
                            <w:r>
                              <w:rPr>
                                <w:b/>
                                <w:spacing w:val="-2"/>
                                <w:sz w:val="22"/>
                              </w:rPr>
                              <w:t> </w:t>
                            </w:r>
                            <w:r>
                              <w:rPr>
                                <w:b/>
                                <w:sz w:val="22"/>
                              </w:rPr>
                              <w:t>policy that</w:t>
                            </w:r>
                            <w:r>
                              <w:rPr>
                                <w:b/>
                                <w:spacing w:val="-4"/>
                                <w:sz w:val="22"/>
                              </w:rPr>
                              <w:t> </w:t>
                            </w:r>
                            <w:r>
                              <w:rPr>
                                <w:b/>
                                <w:sz w:val="22"/>
                              </w:rPr>
                              <w:t>limits</w:t>
                            </w:r>
                            <w:r>
                              <w:rPr>
                                <w:b/>
                                <w:spacing w:val="-1"/>
                                <w:sz w:val="22"/>
                              </w:rPr>
                              <w:t> </w:t>
                            </w:r>
                            <w:r>
                              <w:rPr>
                                <w:b/>
                                <w:sz w:val="22"/>
                              </w:rPr>
                              <w:t>or</w:t>
                            </w:r>
                            <w:r>
                              <w:rPr>
                                <w:b/>
                                <w:spacing w:val="-2"/>
                                <w:sz w:val="22"/>
                              </w:rPr>
                              <w:t> </w:t>
                            </w:r>
                            <w:r>
                              <w:rPr>
                                <w:b/>
                                <w:sz w:val="22"/>
                              </w:rPr>
                              <w:t>bans</w:t>
                            </w:r>
                            <w:r>
                              <w:rPr>
                                <w:b/>
                                <w:spacing w:val="-1"/>
                                <w:sz w:val="22"/>
                              </w:rPr>
                              <w:t> </w:t>
                            </w:r>
                            <w:r>
                              <w:rPr>
                                <w:b/>
                                <w:sz w:val="22"/>
                              </w:rPr>
                              <w:t>access during school</w:t>
                            </w:r>
                            <w:r>
                              <w:rPr>
                                <w:sz w:val="22"/>
                              </w:rPr>
                              <w:t>:</w:t>
                            </w:r>
                          </w:p>
                          <w:p>
                            <w:pPr>
                              <w:pStyle w:val="BodyText"/>
                              <w:numPr>
                                <w:ilvl w:val="0"/>
                                <w:numId w:val="1"/>
                              </w:numPr>
                              <w:tabs>
                                <w:tab w:pos="504" w:val="left" w:leader="none"/>
                              </w:tabs>
                              <w:spacing w:line="276" w:lineRule="auto" w:before="5" w:after="0"/>
                              <w:ind w:left="504" w:right="642" w:hanging="360"/>
                              <w:jc w:val="left"/>
                            </w:pPr>
                            <w:r>
                              <w:rPr/>
                              <w:t>a</w:t>
                            </w:r>
                            <w:r>
                              <w:rPr>
                                <w:spacing w:val="-2"/>
                              </w:rPr>
                              <w:t> </w:t>
                            </w:r>
                            <w:r>
                              <w:rPr/>
                              <w:t>student</w:t>
                            </w:r>
                            <w:r>
                              <w:rPr>
                                <w:spacing w:val="-4"/>
                              </w:rPr>
                              <w:t> </w:t>
                            </w:r>
                            <w:r>
                              <w:rPr/>
                              <w:t>with</w:t>
                            </w:r>
                            <w:r>
                              <w:rPr>
                                <w:spacing w:val="-2"/>
                              </w:rPr>
                              <w:t> </w:t>
                            </w:r>
                            <w:r>
                              <w:rPr/>
                              <w:t>a</w:t>
                            </w:r>
                            <w:r>
                              <w:rPr>
                                <w:spacing w:val="-4"/>
                              </w:rPr>
                              <w:t> </w:t>
                            </w:r>
                            <w:r>
                              <w:rPr/>
                              <w:t>specific</w:t>
                            </w:r>
                            <w:r>
                              <w:rPr>
                                <w:spacing w:val="-5"/>
                              </w:rPr>
                              <w:t> </w:t>
                            </w:r>
                            <w:r>
                              <w:rPr/>
                              <w:t>learning</w:t>
                            </w:r>
                            <w:r>
                              <w:rPr>
                                <w:spacing w:val="-3"/>
                              </w:rPr>
                              <w:t> </w:t>
                            </w:r>
                            <w:r>
                              <w:rPr/>
                              <w:t>disability</w:t>
                            </w:r>
                            <w:r>
                              <w:rPr>
                                <w:spacing w:val="-2"/>
                              </w:rPr>
                              <w:t> </w:t>
                            </w:r>
                            <w:r>
                              <w:rPr/>
                              <w:t>(e.g.,</w:t>
                            </w:r>
                            <w:r>
                              <w:rPr>
                                <w:spacing w:val="-2"/>
                              </w:rPr>
                              <w:t> </w:t>
                            </w:r>
                            <w:r>
                              <w:rPr/>
                              <w:t>dyslexia)</w:t>
                            </w:r>
                            <w:r>
                              <w:rPr>
                                <w:spacing w:val="-2"/>
                              </w:rPr>
                              <w:t> </w:t>
                            </w:r>
                            <w:r>
                              <w:rPr/>
                              <w:t>who</w:t>
                            </w:r>
                            <w:r>
                              <w:rPr>
                                <w:spacing w:val="-1"/>
                              </w:rPr>
                              <w:t> </w:t>
                            </w:r>
                            <w:r>
                              <w:rPr/>
                              <w:t>requires</w:t>
                            </w:r>
                            <w:r>
                              <w:rPr>
                                <w:spacing w:val="-1"/>
                              </w:rPr>
                              <w:t> </w:t>
                            </w:r>
                            <w:r>
                              <w:rPr/>
                              <w:t>a</w:t>
                            </w:r>
                            <w:r>
                              <w:rPr>
                                <w:spacing w:val="-4"/>
                              </w:rPr>
                              <w:t> </w:t>
                            </w:r>
                            <w:r>
                              <w:rPr/>
                              <w:t>computer</w:t>
                            </w:r>
                            <w:r>
                              <w:rPr>
                                <w:spacing w:val="-2"/>
                              </w:rPr>
                              <w:t> </w:t>
                            </w:r>
                            <w:r>
                              <w:rPr/>
                              <w:t>throughout the</w:t>
                            </w:r>
                            <w:r>
                              <w:rPr>
                                <w:spacing w:val="-2"/>
                              </w:rPr>
                              <w:t> </w:t>
                            </w:r>
                            <w:r>
                              <w:rPr/>
                              <w:t>day</w:t>
                            </w:r>
                            <w:r>
                              <w:rPr>
                                <w:spacing w:val="-4"/>
                              </w:rPr>
                              <w:t> </w:t>
                            </w:r>
                            <w:r>
                              <w:rPr/>
                              <w:t>to take notes/access video in lieu of text;</w:t>
                            </w:r>
                          </w:p>
                          <w:p>
                            <w:pPr>
                              <w:pStyle w:val="BodyText"/>
                              <w:numPr>
                                <w:ilvl w:val="0"/>
                                <w:numId w:val="1"/>
                              </w:numPr>
                              <w:tabs>
                                <w:tab w:pos="503" w:val="left" w:leader="none"/>
                              </w:tabs>
                              <w:spacing w:line="268" w:lineRule="exact" w:before="0" w:after="0"/>
                              <w:ind w:left="503" w:right="0" w:hanging="359"/>
                              <w:jc w:val="left"/>
                            </w:pPr>
                            <w:r>
                              <w:rPr/>
                              <w:t>a</w:t>
                            </w:r>
                            <w:r>
                              <w:rPr>
                                <w:spacing w:val="-6"/>
                              </w:rPr>
                              <w:t> </w:t>
                            </w:r>
                            <w:r>
                              <w:rPr/>
                              <w:t>student</w:t>
                            </w:r>
                            <w:r>
                              <w:rPr>
                                <w:spacing w:val="-5"/>
                              </w:rPr>
                              <w:t> </w:t>
                            </w:r>
                            <w:r>
                              <w:rPr/>
                              <w:t>with</w:t>
                            </w:r>
                            <w:r>
                              <w:rPr>
                                <w:spacing w:val="-4"/>
                              </w:rPr>
                              <w:t> </w:t>
                            </w:r>
                            <w:r>
                              <w:rPr/>
                              <w:t>diabetes</w:t>
                            </w:r>
                            <w:r>
                              <w:rPr>
                                <w:spacing w:val="-4"/>
                              </w:rPr>
                              <w:t> </w:t>
                            </w:r>
                            <w:r>
                              <w:rPr/>
                              <w:t>who</w:t>
                            </w:r>
                            <w:r>
                              <w:rPr>
                                <w:spacing w:val="-2"/>
                              </w:rPr>
                              <w:t> </w:t>
                            </w:r>
                            <w:r>
                              <w:rPr/>
                              <w:t>requires</w:t>
                            </w:r>
                            <w:r>
                              <w:rPr>
                                <w:spacing w:val="-3"/>
                              </w:rPr>
                              <w:t> </w:t>
                            </w:r>
                            <w:r>
                              <w:rPr/>
                              <w:t>a</w:t>
                            </w:r>
                            <w:r>
                              <w:rPr>
                                <w:spacing w:val="-4"/>
                              </w:rPr>
                              <w:t> </w:t>
                            </w:r>
                            <w:r>
                              <w:rPr/>
                              <w:t>cell</w:t>
                            </w:r>
                            <w:r>
                              <w:rPr>
                                <w:spacing w:val="-3"/>
                              </w:rPr>
                              <w:t> </w:t>
                            </w:r>
                            <w:r>
                              <w:rPr/>
                              <w:t>phone</w:t>
                            </w:r>
                            <w:r>
                              <w:rPr>
                                <w:spacing w:val="-3"/>
                              </w:rPr>
                              <w:t> </w:t>
                            </w:r>
                            <w:r>
                              <w:rPr/>
                              <w:t>with</w:t>
                            </w:r>
                            <w:r>
                              <w:rPr>
                                <w:spacing w:val="-5"/>
                              </w:rPr>
                              <w:t> </w:t>
                            </w:r>
                            <w:r>
                              <w:rPr/>
                              <w:t>an</w:t>
                            </w:r>
                            <w:r>
                              <w:rPr>
                                <w:spacing w:val="-3"/>
                              </w:rPr>
                              <w:t> </w:t>
                            </w:r>
                            <w:r>
                              <w:rPr/>
                              <w:t>app</w:t>
                            </w:r>
                            <w:r>
                              <w:rPr>
                                <w:spacing w:val="-5"/>
                              </w:rPr>
                              <w:t> </w:t>
                            </w:r>
                            <w:r>
                              <w:rPr/>
                              <w:t>designed</w:t>
                            </w:r>
                            <w:r>
                              <w:rPr>
                                <w:spacing w:val="-3"/>
                              </w:rPr>
                              <w:t> </w:t>
                            </w:r>
                            <w:r>
                              <w:rPr/>
                              <w:t>to</w:t>
                            </w:r>
                            <w:r>
                              <w:rPr>
                                <w:spacing w:val="-4"/>
                              </w:rPr>
                              <w:t> </w:t>
                            </w:r>
                            <w:r>
                              <w:rPr/>
                              <w:t>monitor</w:t>
                            </w:r>
                            <w:r>
                              <w:rPr>
                                <w:spacing w:val="-4"/>
                              </w:rPr>
                              <w:t> </w:t>
                            </w:r>
                            <w:r>
                              <w:rPr/>
                              <w:t>their</w:t>
                            </w:r>
                            <w:r>
                              <w:rPr>
                                <w:spacing w:val="-6"/>
                              </w:rPr>
                              <w:t> </w:t>
                            </w:r>
                            <w:r>
                              <w:rPr/>
                              <w:t>blood-glucose</w:t>
                            </w:r>
                            <w:r>
                              <w:rPr>
                                <w:spacing w:val="-3"/>
                              </w:rPr>
                              <w:t> </w:t>
                            </w:r>
                            <w:r>
                              <w:rPr>
                                <w:spacing w:val="-2"/>
                              </w:rPr>
                              <w:t>level;</w:t>
                            </w:r>
                          </w:p>
                          <w:p>
                            <w:pPr>
                              <w:pStyle w:val="BodyText"/>
                              <w:numPr>
                                <w:ilvl w:val="0"/>
                                <w:numId w:val="1"/>
                              </w:numPr>
                              <w:tabs>
                                <w:tab w:pos="503" w:val="left" w:leader="none"/>
                              </w:tabs>
                              <w:spacing w:line="240" w:lineRule="auto" w:before="41" w:after="0"/>
                              <w:ind w:left="503" w:right="0" w:hanging="359"/>
                              <w:jc w:val="left"/>
                            </w:pPr>
                            <w:r>
                              <w:rPr/>
                              <w:t>a</w:t>
                            </w:r>
                            <w:r>
                              <w:rPr>
                                <w:spacing w:val="-6"/>
                              </w:rPr>
                              <w:t> </w:t>
                            </w:r>
                            <w:r>
                              <w:rPr/>
                              <w:t>student</w:t>
                            </w:r>
                            <w:r>
                              <w:rPr>
                                <w:spacing w:val="-4"/>
                              </w:rPr>
                              <w:t> </w:t>
                            </w:r>
                            <w:r>
                              <w:rPr/>
                              <w:t>with</w:t>
                            </w:r>
                            <w:r>
                              <w:rPr>
                                <w:spacing w:val="-4"/>
                              </w:rPr>
                              <w:t> </w:t>
                            </w:r>
                            <w:r>
                              <w:rPr/>
                              <w:t>a</w:t>
                            </w:r>
                            <w:r>
                              <w:rPr>
                                <w:spacing w:val="-3"/>
                              </w:rPr>
                              <w:t> </w:t>
                            </w:r>
                            <w:r>
                              <w:rPr/>
                              <w:t>hearing</w:t>
                            </w:r>
                            <w:r>
                              <w:rPr>
                                <w:spacing w:val="-4"/>
                              </w:rPr>
                              <w:t> </w:t>
                            </w:r>
                            <w:r>
                              <w:rPr/>
                              <w:t>impairment</w:t>
                            </w:r>
                            <w:r>
                              <w:rPr>
                                <w:spacing w:val="-4"/>
                              </w:rPr>
                              <w:t> </w:t>
                            </w:r>
                            <w:r>
                              <w:rPr/>
                              <w:t>who</w:t>
                            </w:r>
                            <w:r>
                              <w:rPr>
                                <w:spacing w:val="-5"/>
                              </w:rPr>
                              <w:t> </w:t>
                            </w:r>
                            <w:r>
                              <w:rPr/>
                              <w:t>requires</w:t>
                            </w:r>
                            <w:r>
                              <w:rPr>
                                <w:spacing w:val="-6"/>
                              </w:rPr>
                              <w:t> </w:t>
                            </w:r>
                            <w:r>
                              <w:rPr/>
                              <w:t>a</w:t>
                            </w:r>
                            <w:r>
                              <w:rPr>
                                <w:spacing w:val="-3"/>
                              </w:rPr>
                              <w:t> </w:t>
                            </w:r>
                            <w:r>
                              <w:rPr/>
                              <w:t>cell</w:t>
                            </w:r>
                            <w:r>
                              <w:rPr>
                                <w:spacing w:val="-3"/>
                              </w:rPr>
                              <w:t> </w:t>
                            </w:r>
                            <w:r>
                              <w:rPr/>
                              <w:t>phone</w:t>
                            </w:r>
                            <w:r>
                              <w:rPr>
                                <w:spacing w:val="-5"/>
                              </w:rPr>
                              <w:t> </w:t>
                            </w:r>
                            <w:r>
                              <w:rPr/>
                              <w:t>to</w:t>
                            </w:r>
                            <w:r>
                              <w:rPr>
                                <w:spacing w:val="-4"/>
                              </w:rPr>
                              <w:t> </w:t>
                            </w:r>
                            <w:r>
                              <w:rPr/>
                              <w:t>caption</w:t>
                            </w:r>
                            <w:r>
                              <w:rPr>
                                <w:spacing w:val="-4"/>
                              </w:rPr>
                              <w:t> </w:t>
                            </w:r>
                            <w:r>
                              <w:rPr/>
                              <w:t>audio</w:t>
                            </w:r>
                            <w:r>
                              <w:rPr>
                                <w:spacing w:val="-5"/>
                              </w:rPr>
                              <w:t> </w:t>
                            </w:r>
                            <w:r>
                              <w:rPr/>
                              <w:t>throughout</w:t>
                            </w:r>
                            <w:r>
                              <w:rPr>
                                <w:spacing w:val="1"/>
                              </w:rPr>
                              <w:t> </w:t>
                            </w:r>
                            <w:r>
                              <w:rPr/>
                              <w:t>the</w:t>
                            </w:r>
                            <w:r>
                              <w:rPr>
                                <w:spacing w:val="-3"/>
                              </w:rPr>
                              <w:t> </w:t>
                            </w:r>
                            <w:r>
                              <w:rPr>
                                <w:spacing w:val="-4"/>
                              </w:rPr>
                              <w:t>day;</w:t>
                            </w:r>
                          </w:p>
                          <w:p>
                            <w:pPr>
                              <w:pStyle w:val="BodyText"/>
                              <w:numPr>
                                <w:ilvl w:val="0"/>
                                <w:numId w:val="1"/>
                              </w:numPr>
                              <w:tabs>
                                <w:tab w:pos="504" w:val="left" w:leader="none"/>
                              </w:tabs>
                              <w:spacing w:line="273" w:lineRule="auto" w:before="41" w:after="0"/>
                              <w:ind w:left="504" w:right="79" w:hanging="360"/>
                              <w:jc w:val="left"/>
                              <w:rPr>
                                <w:rFonts w:ascii="Arial" w:hAnsi="Arial"/>
                              </w:rPr>
                            </w:pPr>
                            <w:r>
                              <w:rPr/>
                              <w:t>a</w:t>
                            </w:r>
                            <w:r>
                              <w:rPr>
                                <w:spacing w:val="-2"/>
                              </w:rPr>
                              <w:t> </w:t>
                            </w:r>
                            <w:r>
                              <w:rPr/>
                              <w:t>student</w:t>
                            </w:r>
                            <w:r>
                              <w:rPr>
                                <w:spacing w:val="-2"/>
                              </w:rPr>
                              <w:t> </w:t>
                            </w:r>
                            <w:r>
                              <w:rPr/>
                              <w:t>studying</w:t>
                            </w:r>
                            <w:r>
                              <w:rPr>
                                <w:spacing w:val="-3"/>
                              </w:rPr>
                              <w:t> </w:t>
                            </w:r>
                            <w:r>
                              <w:rPr/>
                              <w:t>with</w:t>
                            </w:r>
                            <w:r>
                              <w:rPr>
                                <w:spacing w:val="-2"/>
                              </w:rPr>
                              <w:t> </w:t>
                            </w:r>
                            <w:r>
                              <w:rPr/>
                              <w:t>a</w:t>
                            </w:r>
                            <w:r>
                              <w:rPr>
                                <w:spacing w:val="-2"/>
                              </w:rPr>
                              <w:t> </w:t>
                            </w:r>
                            <w:r>
                              <w:rPr/>
                              <w:t>group</w:t>
                            </w:r>
                            <w:r>
                              <w:rPr>
                                <w:spacing w:val="-3"/>
                              </w:rPr>
                              <w:t> </w:t>
                            </w:r>
                            <w:r>
                              <w:rPr/>
                              <w:t>who</w:t>
                            </w:r>
                            <w:r>
                              <w:rPr>
                                <w:spacing w:val="-1"/>
                              </w:rPr>
                              <w:t> </w:t>
                            </w:r>
                            <w:r>
                              <w:rPr/>
                              <w:t>requires</w:t>
                            </w:r>
                            <w:r>
                              <w:rPr>
                                <w:spacing w:val="-2"/>
                              </w:rPr>
                              <w:t> </w:t>
                            </w:r>
                            <w:r>
                              <w:rPr/>
                              <w:t>their</w:t>
                            </w:r>
                            <w:r>
                              <w:rPr>
                                <w:spacing w:val="-5"/>
                              </w:rPr>
                              <w:t> </w:t>
                            </w:r>
                            <w:r>
                              <w:rPr/>
                              <w:t>AT</w:t>
                            </w:r>
                            <w:r>
                              <w:rPr>
                                <w:spacing w:val="-4"/>
                              </w:rPr>
                              <w:t> </w:t>
                            </w:r>
                            <w:r>
                              <w:rPr/>
                              <w:t>to</w:t>
                            </w:r>
                            <w:r>
                              <w:rPr>
                                <w:spacing w:val="-3"/>
                              </w:rPr>
                              <w:t> </w:t>
                            </w:r>
                            <w:r>
                              <w:rPr/>
                              <w:t>communicate/study</w:t>
                            </w:r>
                            <w:r>
                              <w:rPr>
                                <w:spacing w:val="-4"/>
                              </w:rPr>
                              <w:t> </w:t>
                            </w:r>
                            <w:r>
                              <w:rPr/>
                              <w:t>with</w:t>
                            </w:r>
                            <w:r>
                              <w:rPr>
                                <w:spacing w:val="-3"/>
                              </w:rPr>
                              <w:t> </w:t>
                            </w:r>
                            <w:r>
                              <w:rPr/>
                              <w:t>other</w:t>
                            </w:r>
                            <w:r>
                              <w:rPr>
                                <w:spacing w:val="-5"/>
                              </w:rPr>
                              <w:t> </w:t>
                            </w:r>
                            <w:r>
                              <w:rPr/>
                              <w:t>students</w:t>
                            </w:r>
                            <w:r>
                              <w:rPr>
                                <w:spacing w:val="-5"/>
                              </w:rPr>
                              <w:t> </w:t>
                            </w:r>
                            <w:r>
                              <w:rPr/>
                              <w:t>to</w:t>
                            </w:r>
                            <w:r>
                              <w:rPr>
                                <w:spacing w:val="-1"/>
                              </w:rPr>
                              <w:t> </w:t>
                            </w:r>
                            <w:r>
                              <w:rPr/>
                              <w:t>complete a group assignment.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5pt;margin-top:123.693474pt;width:531pt;height:136pt;mso-position-horizontal-relative:page;mso-position-vertical-relative:paragraph;z-index:-15728640;mso-wrap-distance-left:0;mso-wrap-distance-right:0" type="#_x0000_t202" id="docshape1" filled="false" stroked="true" strokeweight="1pt" strokecolor="#00af50">
                <v:textbox inset="0,0,0,0">
                  <w:txbxContent>
                    <w:p>
                      <w:pPr>
                        <w:spacing w:line="273" w:lineRule="auto" w:before="146"/>
                        <w:ind w:left="144" w:right="755" w:firstLine="0"/>
                        <w:jc w:val="left"/>
                        <w:rPr>
                          <w:sz w:val="22"/>
                        </w:rPr>
                      </w:pPr>
                      <w:r>
                        <w:rPr>
                          <w:b/>
                          <w:sz w:val="22"/>
                        </w:rPr>
                        <w:t>Examples</w:t>
                      </w:r>
                      <w:r>
                        <w:rPr>
                          <w:b/>
                          <w:spacing w:val="-2"/>
                          <w:sz w:val="22"/>
                        </w:rPr>
                        <w:t> </w:t>
                      </w:r>
                      <w:r>
                        <w:rPr>
                          <w:b/>
                          <w:sz w:val="22"/>
                        </w:rPr>
                        <w:t>of</w:t>
                      </w:r>
                      <w:r>
                        <w:rPr>
                          <w:b/>
                          <w:spacing w:val="-4"/>
                          <w:sz w:val="22"/>
                        </w:rPr>
                        <w:t> </w:t>
                      </w:r>
                      <w:r>
                        <w:rPr>
                          <w:b/>
                          <w:sz w:val="22"/>
                        </w:rPr>
                        <w:t>students</w:t>
                      </w:r>
                      <w:r>
                        <w:rPr>
                          <w:b/>
                          <w:spacing w:val="-2"/>
                          <w:sz w:val="22"/>
                        </w:rPr>
                        <w:t> </w:t>
                      </w:r>
                      <w:r>
                        <w:rPr>
                          <w:b/>
                          <w:sz w:val="22"/>
                        </w:rPr>
                        <w:t>requiring</w:t>
                      </w:r>
                      <w:r>
                        <w:rPr>
                          <w:b/>
                          <w:spacing w:val="-2"/>
                          <w:sz w:val="22"/>
                        </w:rPr>
                        <w:t> </w:t>
                      </w:r>
                      <w:r>
                        <w:rPr>
                          <w:b/>
                          <w:sz w:val="22"/>
                        </w:rPr>
                        <w:t>AT</w:t>
                      </w:r>
                      <w:r>
                        <w:rPr>
                          <w:b/>
                          <w:spacing w:val="-3"/>
                          <w:sz w:val="22"/>
                        </w:rPr>
                        <w:t> </w:t>
                      </w:r>
                      <w:r>
                        <w:rPr>
                          <w:b/>
                          <w:sz w:val="22"/>
                        </w:rPr>
                        <w:t>that</w:t>
                      </w:r>
                      <w:r>
                        <w:rPr>
                          <w:b/>
                          <w:spacing w:val="-2"/>
                          <w:sz w:val="22"/>
                        </w:rPr>
                        <w:t> </w:t>
                      </w:r>
                      <w:r>
                        <w:rPr>
                          <w:b/>
                          <w:sz w:val="22"/>
                        </w:rPr>
                        <w:t>may</w:t>
                      </w:r>
                      <w:r>
                        <w:rPr>
                          <w:b/>
                          <w:spacing w:val="-4"/>
                          <w:sz w:val="22"/>
                        </w:rPr>
                        <w:t> </w:t>
                      </w:r>
                      <w:r>
                        <w:rPr>
                          <w:b/>
                          <w:sz w:val="22"/>
                        </w:rPr>
                        <w:t>inadvertently</w:t>
                      </w:r>
                      <w:r>
                        <w:rPr>
                          <w:b/>
                          <w:spacing w:val="-2"/>
                          <w:sz w:val="22"/>
                        </w:rPr>
                        <w:t> </w:t>
                      </w:r>
                      <w:r>
                        <w:rPr>
                          <w:b/>
                          <w:sz w:val="22"/>
                        </w:rPr>
                        <w:t>be</w:t>
                      </w:r>
                      <w:r>
                        <w:rPr>
                          <w:b/>
                          <w:spacing w:val="-6"/>
                          <w:sz w:val="22"/>
                        </w:rPr>
                        <w:t> </w:t>
                      </w:r>
                      <w:r>
                        <w:rPr>
                          <w:b/>
                          <w:sz w:val="22"/>
                        </w:rPr>
                        <w:t>included</w:t>
                      </w:r>
                      <w:r>
                        <w:rPr>
                          <w:b/>
                          <w:spacing w:val="-3"/>
                          <w:sz w:val="22"/>
                        </w:rPr>
                        <w:t> </w:t>
                      </w:r>
                      <w:r>
                        <w:rPr>
                          <w:b/>
                          <w:sz w:val="22"/>
                        </w:rPr>
                        <w:t>in</w:t>
                      </w:r>
                      <w:r>
                        <w:rPr>
                          <w:b/>
                          <w:spacing w:val="-3"/>
                          <w:sz w:val="22"/>
                        </w:rPr>
                        <w:t> </w:t>
                      </w:r>
                      <w:r>
                        <w:rPr>
                          <w:b/>
                          <w:sz w:val="22"/>
                        </w:rPr>
                        <w:t>a</w:t>
                      </w:r>
                      <w:r>
                        <w:rPr>
                          <w:b/>
                          <w:spacing w:val="-2"/>
                          <w:sz w:val="22"/>
                        </w:rPr>
                        <w:t> </w:t>
                      </w:r>
                      <w:r>
                        <w:rPr>
                          <w:b/>
                          <w:sz w:val="22"/>
                        </w:rPr>
                        <w:t>policy that</w:t>
                      </w:r>
                      <w:r>
                        <w:rPr>
                          <w:b/>
                          <w:spacing w:val="-4"/>
                          <w:sz w:val="22"/>
                        </w:rPr>
                        <w:t> </w:t>
                      </w:r>
                      <w:r>
                        <w:rPr>
                          <w:b/>
                          <w:sz w:val="22"/>
                        </w:rPr>
                        <w:t>limits</w:t>
                      </w:r>
                      <w:r>
                        <w:rPr>
                          <w:b/>
                          <w:spacing w:val="-1"/>
                          <w:sz w:val="22"/>
                        </w:rPr>
                        <w:t> </w:t>
                      </w:r>
                      <w:r>
                        <w:rPr>
                          <w:b/>
                          <w:sz w:val="22"/>
                        </w:rPr>
                        <w:t>or</w:t>
                      </w:r>
                      <w:r>
                        <w:rPr>
                          <w:b/>
                          <w:spacing w:val="-2"/>
                          <w:sz w:val="22"/>
                        </w:rPr>
                        <w:t> </w:t>
                      </w:r>
                      <w:r>
                        <w:rPr>
                          <w:b/>
                          <w:sz w:val="22"/>
                        </w:rPr>
                        <w:t>bans</w:t>
                      </w:r>
                      <w:r>
                        <w:rPr>
                          <w:b/>
                          <w:spacing w:val="-1"/>
                          <w:sz w:val="22"/>
                        </w:rPr>
                        <w:t> </w:t>
                      </w:r>
                      <w:r>
                        <w:rPr>
                          <w:b/>
                          <w:sz w:val="22"/>
                        </w:rPr>
                        <w:t>access during school</w:t>
                      </w:r>
                      <w:r>
                        <w:rPr>
                          <w:sz w:val="22"/>
                        </w:rPr>
                        <w:t>:</w:t>
                      </w:r>
                    </w:p>
                    <w:p>
                      <w:pPr>
                        <w:pStyle w:val="BodyText"/>
                        <w:numPr>
                          <w:ilvl w:val="0"/>
                          <w:numId w:val="1"/>
                        </w:numPr>
                        <w:tabs>
                          <w:tab w:pos="504" w:val="left" w:leader="none"/>
                        </w:tabs>
                        <w:spacing w:line="276" w:lineRule="auto" w:before="5" w:after="0"/>
                        <w:ind w:left="504" w:right="642" w:hanging="360"/>
                        <w:jc w:val="left"/>
                      </w:pPr>
                      <w:r>
                        <w:rPr/>
                        <w:t>a</w:t>
                      </w:r>
                      <w:r>
                        <w:rPr>
                          <w:spacing w:val="-2"/>
                        </w:rPr>
                        <w:t> </w:t>
                      </w:r>
                      <w:r>
                        <w:rPr/>
                        <w:t>student</w:t>
                      </w:r>
                      <w:r>
                        <w:rPr>
                          <w:spacing w:val="-4"/>
                        </w:rPr>
                        <w:t> </w:t>
                      </w:r>
                      <w:r>
                        <w:rPr/>
                        <w:t>with</w:t>
                      </w:r>
                      <w:r>
                        <w:rPr>
                          <w:spacing w:val="-2"/>
                        </w:rPr>
                        <w:t> </w:t>
                      </w:r>
                      <w:r>
                        <w:rPr/>
                        <w:t>a</w:t>
                      </w:r>
                      <w:r>
                        <w:rPr>
                          <w:spacing w:val="-4"/>
                        </w:rPr>
                        <w:t> </w:t>
                      </w:r>
                      <w:r>
                        <w:rPr/>
                        <w:t>specific</w:t>
                      </w:r>
                      <w:r>
                        <w:rPr>
                          <w:spacing w:val="-5"/>
                        </w:rPr>
                        <w:t> </w:t>
                      </w:r>
                      <w:r>
                        <w:rPr/>
                        <w:t>learning</w:t>
                      </w:r>
                      <w:r>
                        <w:rPr>
                          <w:spacing w:val="-3"/>
                        </w:rPr>
                        <w:t> </w:t>
                      </w:r>
                      <w:r>
                        <w:rPr/>
                        <w:t>disability</w:t>
                      </w:r>
                      <w:r>
                        <w:rPr>
                          <w:spacing w:val="-2"/>
                        </w:rPr>
                        <w:t> </w:t>
                      </w:r>
                      <w:r>
                        <w:rPr/>
                        <w:t>(e.g.,</w:t>
                      </w:r>
                      <w:r>
                        <w:rPr>
                          <w:spacing w:val="-2"/>
                        </w:rPr>
                        <w:t> </w:t>
                      </w:r>
                      <w:r>
                        <w:rPr/>
                        <w:t>dyslexia)</w:t>
                      </w:r>
                      <w:r>
                        <w:rPr>
                          <w:spacing w:val="-2"/>
                        </w:rPr>
                        <w:t> </w:t>
                      </w:r>
                      <w:r>
                        <w:rPr/>
                        <w:t>who</w:t>
                      </w:r>
                      <w:r>
                        <w:rPr>
                          <w:spacing w:val="-1"/>
                        </w:rPr>
                        <w:t> </w:t>
                      </w:r>
                      <w:r>
                        <w:rPr/>
                        <w:t>requires</w:t>
                      </w:r>
                      <w:r>
                        <w:rPr>
                          <w:spacing w:val="-1"/>
                        </w:rPr>
                        <w:t> </w:t>
                      </w:r>
                      <w:r>
                        <w:rPr/>
                        <w:t>a</w:t>
                      </w:r>
                      <w:r>
                        <w:rPr>
                          <w:spacing w:val="-4"/>
                        </w:rPr>
                        <w:t> </w:t>
                      </w:r>
                      <w:r>
                        <w:rPr/>
                        <w:t>computer</w:t>
                      </w:r>
                      <w:r>
                        <w:rPr>
                          <w:spacing w:val="-2"/>
                        </w:rPr>
                        <w:t> </w:t>
                      </w:r>
                      <w:r>
                        <w:rPr/>
                        <w:t>throughout the</w:t>
                      </w:r>
                      <w:r>
                        <w:rPr>
                          <w:spacing w:val="-2"/>
                        </w:rPr>
                        <w:t> </w:t>
                      </w:r>
                      <w:r>
                        <w:rPr/>
                        <w:t>day</w:t>
                      </w:r>
                      <w:r>
                        <w:rPr>
                          <w:spacing w:val="-4"/>
                        </w:rPr>
                        <w:t> </w:t>
                      </w:r>
                      <w:r>
                        <w:rPr/>
                        <w:t>to take notes/access video in lieu of text;</w:t>
                      </w:r>
                    </w:p>
                    <w:p>
                      <w:pPr>
                        <w:pStyle w:val="BodyText"/>
                        <w:numPr>
                          <w:ilvl w:val="0"/>
                          <w:numId w:val="1"/>
                        </w:numPr>
                        <w:tabs>
                          <w:tab w:pos="503" w:val="left" w:leader="none"/>
                        </w:tabs>
                        <w:spacing w:line="268" w:lineRule="exact" w:before="0" w:after="0"/>
                        <w:ind w:left="503" w:right="0" w:hanging="359"/>
                        <w:jc w:val="left"/>
                      </w:pPr>
                      <w:r>
                        <w:rPr/>
                        <w:t>a</w:t>
                      </w:r>
                      <w:r>
                        <w:rPr>
                          <w:spacing w:val="-6"/>
                        </w:rPr>
                        <w:t> </w:t>
                      </w:r>
                      <w:r>
                        <w:rPr/>
                        <w:t>student</w:t>
                      </w:r>
                      <w:r>
                        <w:rPr>
                          <w:spacing w:val="-5"/>
                        </w:rPr>
                        <w:t> </w:t>
                      </w:r>
                      <w:r>
                        <w:rPr/>
                        <w:t>with</w:t>
                      </w:r>
                      <w:r>
                        <w:rPr>
                          <w:spacing w:val="-4"/>
                        </w:rPr>
                        <w:t> </w:t>
                      </w:r>
                      <w:r>
                        <w:rPr/>
                        <w:t>diabetes</w:t>
                      </w:r>
                      <w:r>
                        <w:rPr>
                          <w:spacing w:val="-4"/>
                        </w:rPr>
                        <w:t> </w:t>
                      </w:r>
                      <w:r>
                        <w:rPr/>
                        <w:t>who</w:t>
                      </w:r>
                      <w:r>
                        <w:rPr>
                          <w:spacing w:val="-2"/>
                        </w:rPr>
                        <w:t> </w:t>
                      </w:r>
                      <w:r>
                        <w:rPr/>
                        <w:t>requires</w:t>
                      </w:r>
                      <w:r>
                        <w:rPr>
                          <w:spacing w:val="-3"/>
                        </w:rPr>
                        <w:t> </w:t>
                      </w:r>
                      <w:r>
                        <w:rPr/>
                        <w:t>a</w:t>
                      </w:r>
                      <w:r>
                        <w:rPr>
                          <w:spacing w:val="-4"/>
                        </w:rPr>
                        <w:t> </w:t>
                      </w:r>
                      <w:r>
                        <w:rPr/>
                        <w:t>cell</w:t>
                      </w:r>
                      <w:r>
                        <w:rPr>
                          <w:spacing w:val="-3"/>
                        </w:rPr>
                        <w:t> </w:t>
                      </w:r>
                      <w:r>
                        <w:rPr/>
                        <w:t>phone</w:t>
                      </w:r>
                      <w:r>
                        <w:rPr>
                          <w:spacing w:val="-3"/>
                        </w:rPr>
                        <w:t> </w:t>
                      </w:r>
                      <w:r>
                        <w:rPr/>
                        <w:t>with</w:t>
                      </w:r>
                      <w:r>
                        <w:rPr>
                          <w:spacing w:val="-5"/>
                        </w:rPr>
                        <w:t> </w:t>
                      </w:r>
                      <w:r>
                        <w:rPr/>
                        <w:t>an</w:t>
                      </w:r>
                      <w:r>
                        <w:rPr>
                          <w:spacing w:val="-3"/>
                        </w:rPr>
                        <w:t> </w:t>
                      </w:r>
                      <w:r>
                        <w:rPr/>
                        <w:t>app</w:t>
                      </w:r>
                      <w:r>
                        <w:rPr>
                          <w:spacing w:val="-5"/>
                        </w:rPr>
                        <w:t> </w:t>
                      </w:r>
                      <w:r>
                        <w:rPr/>
                        <w:t>designed</w:t>
                      </w:r>
                      <w:r>
                        <w:rPr>
                          <w:spacing w:val="-3"/>
                        </w:rPr>
                        <w:t> </w:t>
                      </w:r>
                      <w:r>
                        <w:rPr/>
                        <w:t>to</w:t>
                      </w:r>
                      <w:r>
                        <w:rPr>
                          <w:spacing w:val="-4"/>
                        </w:rPr>
                        <w:t> </w:t>
                      </w:r>
                      <w:r>
                        <w:rPr/>
                        <w:t>monitor</w:t>
                      </w:r>
                      <w:r>
                        <w:rPr>
                          <w:spacing w:val="-4"/>
                        </w:rPr>
                        <w:t> </w:t>
                      </w:r>
                      <w:r>
                        <w:rPr/>
                        <w:t>their</w:t>
                      </w:r>
                      <w:r>
                        <w:rPr>
                          <w:spacing w:val="-6"/>
                        </w:rPr>
                        <w:t> </w:t>
                      </w:r>
                      <w:r>
                        <w:rPr/>
                        <w:t>blood-glucose</w:t>
                      </w:r>
                      <w:r>
                        <w:rPr>
                          <w:spacing w:val="-3"/>
                        </w:rPr>
                        <w:t> </w:t>
                      </w:r>
                      <w:r>
                        <w:rPr>
                          <w:spacing w:val="-2"/>
                        </w:rPr>
                        <w:t>level;</w:t>
                      </w:r>
                    </w:p>
                    <w:p>
                      <w:pPr>
                        <w:pStyle w:val="BodyText"/>
                        <w:numPr>
                          <w:ilvl w:val="0"/>
                          <w:numId w:val="1"/>
                        </w:numPr>
                        <w:tabs>
                          <w:tab w:pos="503" w:val="left" w:leader="none"/>
                        </w:tabs>
                        <w:spacing w:line="240" w:lineRule="auto" w:before="41" w:after="0"/>
                        <w:ind w:left="503" w:right="0" w:hanging="359"/>
                        <w:jc w:val="left"/>
                      </w:pPr>
                      <w:r>
                        <w:rPr/>
                        <w:t>a</w:t>
                      </w:r>
                      <w:r>
                        <w:rPr>
                          <w:spacing w:val="-6"/>
                        </w:rPr>
                        <w:t> </w:t>
                      </w:r>
                      <w:r>
                        <w:rPr/>
                        <w:t>student</w:t>
                      </w:r>
                      <w:r>
                        <w:rPr>
                          <w:spacing w:val="-4"/>
                        </w:rPr>
                        <w:t> </w:t>
                      </w:r>
                      <w:r>
                        <w:rPr/>
                        <w:t>with</w:t>
                      </w:r>
                      <w:r>
                        <w:rPr>
                          <w:spacing w:val="-4"/>
                        </w:rPr>
                        <w:t> </w:t>
                      </w:r>
                      <w:r>
                        <w:rPr/>
                        <w:t>a</w:t>
                      </w:r>
                      <w:r>
                        <w:rPr>
                          <w:spacing w:val="-3"/>
                        </w:rPr>
                        <w:t> </w:t>
                      </w:r>
                      <w:r>
                        <w:rPr/>
                        <w:t>hearing</w:t>
                      </w:r>
                      <w:r>
                        <w:rPr>
                          <w:spacing w:val="-4"/>
                        </w:rPr>
                        <w:t> </w:t>
                      </w:r>
                      <w:r>
                        <w:rPr/>
                        <w:t>impairment</w:t>
                      </w:r>
                      <w:r>
                        <w:rPr>
                          <w:spacing w:val="-4"/>
                        </w:rPr>
                        <w:t> </w:t>
                      </w:r>
                      <w:r>
                        <w:rPr/>
                        <w:t>who</w:t>
                      </w:r>
                      <w:r>
                        <w:rPr>
                          <w:spacing w:val="-5"/>
                        </w:rPr>
                        <w:t> </w:t>
                      </w:r>
                      <w:r>
                        <w:rPr/>
                        <w:t>requires</w:t>
                      </w:r>
                      <w:r>
                        <w:rPr>
                          <w:spacing w:val="-6"/>
                        </w:rPr>
                        <w:t> </w:t>
                      </w:r>
                      <w:r>
                        <w:rPr/>
                        <w:t>a</w:t>
                      </w:r>
                      <w:r>
                        <w:rPr>
                          <w:spacing w:val="-3"/>
                        </w:rPr>
                        <w:t> </w:t>
                      </w:r>
                      <w:r>
                        <w:rPr/>
                        <w:t>cell</w:t>
                      </w:r>
                      <w:r>
                        <w:rPr>
                          <w:spacing w:val="-3"/>
                        </w:rPr>
                        <w:t> </w:t>
                      </w:r>
                      <w:r>
                        <w:rPr/>
                        <w:t>phone</w:t>
                      </w:r>
                      <w:r>
                        <w:rPr>
                          <w:spacing w:val="-5"/>
                        </w:rPr>
                        <w:t> </w:t>
                      </w:r>
                      <w:r>
                        <w:rPr/>
                        <w:t>to</w:t>
                      </w:r>
                      <w:r>
                        <w:rPr>
                          <w:spacing w:val="-4"/>
                        </w:rPr>
                        <w:t> </w:t>
                      </w:r>
                      <w:r>
                        <w:rPr/>
                        <w:t>caption</w:t>
                      </w:r>
                      <w:r>
                        <w:rPr>
                          <w:spacing w:val="-4"/>
                        </w:rPr>
                        <w:t> </w:t>
                      </w:r>
                      <w:r>
                        <w:rPr/>
                        <w:t>audio</w:t>
                      </w:r>
                      <w:r>
                        <w:rPr>
                          <w:spacing w:val="-5"/>
                        </w:rPr>
                        <w:t> </w:t>
                      </w:r>
                      <w:r>
                        <w:rPr/>
                        <w:t>throughout</w:t>
                      </w:r>
                      <w:r>
                        <w:rPr>
                          <w:spacing w:val="1"/>
                        </w:rPr>
                        <w:t> </w:t>
                      </w:r>
                      <w:r>
                        <w:rPr/>
                        <w:t>the</w:t>
                      </w:r>
                      <w:r>
                        <w:rPr>
                          <w:spacing w:val="-3"/>
                        </w:rPr>
                        <w:t> </w:t>
                      </w:r>
                      <w:r>
                        <w:rPr>
                          <w:spacing w:val="-4"/>
                        </w:rPr>
                        <w:t>day;</w:t>
                      </w:r>
                    </w:p>
                    <w:p>
                      <w:pPr>
                        <w:pStyle w:val="BodyText"/>
                        <w:numPr>
                          <w:ilvl w:val="0"/>
                          <w:numId w:val="1"/>
                        </w:numPr>
                        <w:tabs>
                          <w:tab w:pos="504" w:val="left" w:leader="none"/>
                        </w:tabs>
                        <w:spacing w:line="273" w:lineRule="auto" w:before="41" w:after="0"/>
                        <w:ind w:left="504" w:right="79" w:hanging="360"/>
                        <w:jc w:val="left"/>
                        <w:rPr>
                          <w:rFonts w:ascii="Arial" w:hAnsi="Arial"/>
                        </w:rPr>
                      </w:pPr>
                      <w:r>
                        <w:rPr/>
                        <w:t>a</w:t>
                      </w:r>
                      <w:r>
                        <w:rPr>
                          <w:spacing w:val="-2"/>
                        </w:rPr>
                        <w:t> </w:t>
                      </w:r>
                      <w:r>
                        <w:rPr/>
                        <w:t>student</w:t>
                      </w:r>
                      <w:r>
                        <w:rPr>
                          <w:spacing w:val="-2"/>
                        </w:rPr>
                        <w:t> </w:t>
                      </w:r>
                      <w:r>
                        <w:rPr/>
                        <w:t>studying</w:t>
                      </w:r>
                      <w:r>
                        <w:rPr>
                          <w:spacing w:val="-3"/>
                        </w:rPr>
                        <w:t> </w:t>
                      </w:r>
                      <w:r>
                        <w:rPr/>
                        <w:t>with</w:t>
                      </w:r>
                      <w:r>
                        <w:rPr>
                          <w:spacing w:val="-2"/>
                        </w:rPr>
                        <w:t> </w:t>
                      </w:r>
                      <w:r>
                        <w:rPr/>
                        <w:t>a</w:t>
                      </w:r>
                      <w:r>
                        <w:rPr>
                          <w:spacing w:val="-2"/>
                        </w:rPr>
                        <w:t> </w:t>
                      </w:r>
                      <w:r>
                        <w:rPr/>
                        <w:t>group</w:t>
                      </w:r>
                      <w:r>
                        <w:rPr>
                          <w:spacing w:val="-3"/>
                        </w:rPr>
                        <w:t> </w:t>
                      </w:r>
                      <w:r>
                        <w:rPr/>
                        <w:t>who</w:t>
                      </w:r>
                      <w:r>
                        <w:rPr>
                          <w:spacing w:val="-1"/>
                        </w:rPr>
                        <w:t> </w:t>
                      </w:r>
                      <w:r>
                        <w:rPr/>
                        <w:t>requires</w:t>
                      </w:r>
                      <w:r>
                        <w:rPr>
                          <w:spacing w:val="-2"/>
                        </w:rPr>
                        <w:t> </w:t>
                      </w:r>
                      <w:r>
                        <w:rPr/>
                        <w:t>their</w:t>
                      </w:r>
                      <w:r>
                        <w:rPr>
                          <w:spacing w:val="-5"/>
                        </w:rPr>
                        <w:t> </w:t>
                      </w:r>
                      <w:r>
                        <w:rPr/>
                        <w:t>AT</w:t>
                      </w:r>
                      <w:r>
                        <w:rPr>
                          <w:spacing w:val="-4"/>
                        </w:rPr>
                        <w:t> </w:t>
                      </w:r>
                      <w:r>
                        <w:rPr/>
                        <w:t>to</w:t>
                      </w:r>
                      <w:r>
                        <w:rPr>
                          <w:spacing w:val="-3"/>
                        </w:rPr>
                        <w:t> </w:t>
                      </w:r>
                      <w:r>
                        <w:rPr/>
                        <w:t>communicate/study</w:t>
                      </w:r>
                      <w:r>
                        <w:rPr>
                          <w:spacing w:val="-4"/>
                        </w:rPr>
                        <w:t> </w:t>
                      </w:r>
                      <w:r>
                        <w:rPr/>
                        <w:t>with</w:t>
                      </w:r>
                      <w:r>
                        <w:rPr>
                          <w:spacing w:val="-3"/>
                        </w:rPr>
                        <w:t> </w:t>
                      </w:r>
                      <w:r>
                        <w:rPr/>
                        <w:t>other</w:t>
                      </w:r>
                      <w:r>
                        <w:rPr>
                          <w:spacing w:val="-5"/>
                        </w:rPr>
                        <w:t> </w:t>
                      </w:r>
                      <w:r>
                        <w:rPr/>
                        <w:t>students</w:t>
                      </w:r>
                      <w:r>
                        <w:rPr>
                          <w:spacing w:val="-5"/>
                        </w:rPr>
                        <w:t> </w:t>
                      </w:r>
                      <w:r>
                        <w:rPr/>
                        <w:t>to</w:t>
                      </w:r>
                      <w:r>
                        <w:rPr>
                          <w:spacing w:val="-1"/>
                        </w:rPr>
                        <w:t> </w:t>
                      </w:r>
                      <w:r>
                        <w:rPr/>
                        <w:t>complete a group assignment.</w:t>
                      </w:r>
                    </w:p>
                  </w:txbxContent>
                </v:textbox>
                <v:stroke dashstyle="solid"/>
                <w10:wrap type="topAndBottom"/>
              </v:shape>
            </w:pict>
          </mc:Fallback>
        </mc:AlternateContent>
      </w:r>
      <w:r>
        <w:rPr>
          <w:color w:val="111111"/>
          <w:sz w:val="22"/>
        </w:rPr>
        <w:t>U.S. Congress and Administration to </w:t>
      </w:r>
      <w:r>
        <w:rPr>
          <w:b/>
          <w:color w:val="111111"/>
          <w:sz w:val="22"/>
          <w:u w:val="single" w:color="111111"/>
        </w:rPr>
        <w:t>ensure that any legislation or policy designed to impact access to computers,</w:t>
      </w:r>
      <w:r>
        <w:rPr>
          <w:b/>
          <w:color w:val="111111"/>
          <w:sz w:val="22"/>
          <w:u w:val="none"/>
        </w:rPr>
        <w:t> </w:t>
      </w:r>
      <w:r>
        <w:rPr>
          <w:b/>
          <w:color w:val="111111"/>
          <w:sz w:val="22"/>
          <w:u w:val="single" w:color="111111"/>
        </w:rPr>
        <w:t>screen time, cell phones and/or other technology in schools </w:t>
      </w:r>
      <w:r>
        <w:rPr>
          <w:b/>
          <w:i/>
          <w:color w:val="111111"/>
          <w:sz w:val="22"/>
          <w:u w:val="single" w:color="111111"/>
        </w:rPr>
        <w:t>must </w:t>
      </w:r>
      <w:r>
        <w:rPr>
          <w:b/>
          <w:i/>
          <w:color w:val="212121"/>
          <w:sz w:val="22"/>
          <w:u w:val="single" w:color="212121"/>
        </w:rPr>
        <w:t>not </w:t>
      </w:r>
      <w:r>
        <w:rPr>
          <w:b/>
          <w:color w:val="212121"/>
          <w:sz w:val="22"/>
          <w:u w:val="single" w:color="212121"/>
        </w:rPr>
        <w:t>undermine the IFSP/IEP/504 Plan provisions</w:t>
      </w:r>
      <w:r>
        <w:rPr>
          <w:b/>
          <w:color w:val="212121"/>
          <w:sz w:val="22"/>
          <w:u w:val="none"/>
        </w:rPr>
        <w:t> </w:t>
      </w:r>
      <w:r>
        <w:rPr>
          <w:b/>
          <w:color w:val="212121"/>
          <w:sz w:val="22"/>
          <w:u w:val="single" w:color="212121"/>
        </w:rPr>
        <w:t>that promote and support the meaningful inclusion of students with disabilities in the general classroom and their</w:t>
      </w:r>
      <w:r>
        <w:rPr>
          <w:b/>
          <w:color w:val="212121"/>
          <w:sz w:val="22"/>
          <w:u w:val="none"/>
        </w:rPr>
        <w:t> </w:t>
      </w:r>
      <w:r>
        <w:rPr>
          <w:b/>
          <w:color w:val="212121"/>
          <w:sz w:val="22"/>
          <w:u w:val="single" w:color="212121"/>
        </w:rPr>
        <w:t>access to educational instruction, curricula, materials or information essential to attend and stay in school</w:t>
      </w:r>
      <w:r>
        <w:rPr>
          <w:color w:val="212121"/>
          <w:sz w:val="22"/>
          <w:u w:val="none"/>
        </w:rPr>
        <w:t>. Additionally, such policies must not incentivize districts and schools to ostracize and/or segregate students with disabilities from</w:t>
      </w:r>
      <w:r>
        <w:rPr>
          <w:color w:val="212121"/>
          <w:spacing w:val="-2"/>
          <w:sz w:val="22"/>
          <w:u w:val="none"/>
        </w:rPr>
        <w:t> </w:t>
      </w:r>
      <w:r>
        <w:rPr>
          <w:color w:val="212121"/>
          <w:sz w:val="22"/>
          <w:u w:val="none"/>
        </w:rPr>
        <w:t>their peers to</w:t>
      </w:r>
      <w:r>
        <w:rPr>
          <w:color w:val="212121"/>
          <w:spacing w:val="-1"/>
          <w:sz w:val="22"/>
          <w:u w:val="none"/>
        </w:rPr>
        <w:t> </w:t>
      </w:r>
      <w:r>
        <w:rPr>
          <w:color w:val="212121"/>
          <w:sz w:val="22"/>
          <w:u w:val="none"/>
        </w:rPr>
        <w:t>receive</w:t>
      </w:r>
      <w:r>
        <w:rPr>
          <w:color w:val="212121"/>
          <w:spacing w:val="-2"/>
          <w:sz w:val="22"/>
          <w:u w:val="none"/>
        </w:rPr>
        <w:t> </w:t>
      </w:r>
      <w:r>
        <w:rPr>
          <w:color w:val="212121"/>
          <w:sz w:val="22"/>
          <w:u w:val="none"/>
        </w:rPr>
        <w:t>instruction, support, services,</w:t>
      </w:r>
      <w:r>
        <w:rPr>
          <w:color w:val="212121"/>
          <w:spacing w:val="-1"/>
          <w:sz w:val="22"/>
          <w:u w:val="none"/>
        </w:rPr>
        <w:t> </w:t>
      </w:r>
      <w:r>
        <w:rPr>
          <w:color w:val="212121"/>
          <w:sz w:val="22"/>
          <w:u w:val="none"/>
        </w:rPr>
        <w:t>or information</w:t>
      </w:r>
      <w:r>
        <w:rPr>
          <w:color w:val="212121"/>
          <w:spacing w:val="-1"/>
          <w:sz w:val="22"/>
          <w:u w:val="none"/>
        </w:rPr>
        <w:t> </w:t>
      </w:r>
      <w:r>
        <w:rPr>
          <w:color w:val="212121"/>
          <w:sz w:val="22"/>
          <w:u w:val="none"/>
        </w:rPr>
        <w:t>as required</w:t>
      </w:r>
      <w:r>
        <w:rPr>
          <w:color w:val="212121"/>
          <w:spacing w:val="-1"/>
          <w:sz w:val="22"/>
          <w:u w:val="none"/>
        </w:rPr>
        <w:t> </w:t>
      </w:r>
      <w:r>
        <w:rPr>
          <w:color w:val="212121"/>
          <w:sz w:val="22"/>
          <w:u w:val="none"/>
        </w:rPr>
        <w:t>by</w:t>
      </w:r>
      <w:r>
        <w:rPr>
          <w:color w:val="212121"/>
          <w:spacing w:val="-2"/>
          <w:sz w:val="22"/>
          <w:u w:val="none"/>
        </w:rPr>
        <w:t> </w:t>
      </w:r>
      <w:r>
        <w:rPr>
          <w:color w:val="212121"/>
          <w:sz w:val="22"/>
          <w:u w:val="none"/>
        </w:rPr>
        <w:t>their IFSP/IEP</w:t>
      </w:r>
      <w:r>
        <w:rPr>
          <w:color w:val="212121"/>
          <w:spacing w:val="-2"/>
          <w:sz w:val="22"/>
          <w:u w:val="none"/>
        </w:rPr>
        <w:t> </w:t>
      </w:r>
      <w:r>
        <w:rPr>
          <w:color w:val="212121"/>
          <w:sz w:val="22"/>
          <w:u w:val="none"/>
        </w:rPr>
        <w:t>or</w:t>
      </w:r>
      <w:r>
        <w:rPr>
          <w:color w:val="212121"/>
          <w:spacing w:val="-3"/>
          <w:sz w:val="22"/>
          <w:u w:val="none"/>
        </w:rPr>
        <w:t> </w:t>
      </w:r>
      <w:r>
        <w:rPr>
          <w:color w:val="212121"/>
          <w:sz w:val="22"/>
          <w:u w:val="none"/>
        </w:rPr>
        <w:t>504 Plan. </w:t>
      </w:r>
      <w:r>
        <w:rPr>
          <w:sz w:val="22"/>
          <w:u w:val="none"/>
        </w:rPr>
        <w:t>If a student with a disability requires a computer, tablet, cell phone/app, or other device but such device is prohibited</w:t>
      </w:r>
      <w:r>
        <w:rPr>
          <w:spacing w:val="-1"/>
          <w:sz w:val="22"/>
          <w:u w:val="none"/>
        </w:rPr>
        <w:t> </w:t>
      </w:r>
      <w:r>
        <w:rPr>
          <w:sz w:val="22"/>
          <w:u w:val="none"/>
        </w:rPr>
        <w:t>to other</w:t>
      </w:r>
      <w:r>
        <w:rPr>
          <w:spacing w:val="-4"/>
          <w:sz w:val="22"/>
          <w:u w:val="none"/>
        </w:rPr>
        <w:t> </w:t>
      </w:r>
      <w:r>
        <w:rPr>
          <w:sz w:val="22"/>
          <w:u w:val="none"/>
        </w:rPr>
        <w:t>students, the</w:t>
      </w:r>
      <w:r>
        <w:rPr>
          <w:spacing w:val="-3"/>
          <w:sz w:val="22"/>
          <w:u w:val="none"/>
        </w:rPr>
        <w:t> </w:t>
      </w:r>
      <w:r>
        <w:rPr>
          <w:sz w:val="22"/>
          <w:u w:val="none"/>
        </w:rPr>
        <w:t>student</w:t>
      </w:r>
      <w:r>
        <w:rPr>
          <w:spacing w:val="-4"/>
          <w:sz w:val="22"/>
          <w:u w:val="none"/>
        </w:rPr>
        <w:t> </w:t>
      </w:r>
      <w:r>
        <w:rPr>
          <w:sz w:val="22"/>
          <w:u w:val="none"/>
        </w:rPr>
        <w:t>with</w:t>
      </w:r>
      <w:r>
        <w:rPr>
          <w:spacing w:val="-2"/>
          <w:sz w:val="22"/>
          <w:u w:val="none"/>
        </w:rPr>
        <w:t> </w:t>
      </w:r>
      <w:r>
        <w:rPr>
          <w:sz w:val="22"/>
          <w:u w:val="none"/>
        </w:rPr>
        <w:t>a</w:t>
      </w:r>
      <w:r>
        <w:rPr>
          <w:spacing w:val="-3"/>
          <w:sz w:val="22"/>
          <w:u w:val="none"/>
        </w:rPr>
        <w:t> </w:t>
      </w:r>
      <w:r>
        <w:rPr>
          <w:sz w:val="22"/>
          <w:u w:val="none"/>
        </w:rPr>
        <w:t>disability</w:t>
      </w:r>
      <w:r>
        <w:rPr>
          <w:spacing w:val="-3"/>
          <w:sz w:val="22"/>
          <w:u w:val="none"/>
        </w:rPr>
        <w:t> </w:t>
      </w:r>
      <w:r>
        <w:rPr>
          <w:sz w:val="22"/>
          <w:u w:val="none"/>
        </w:rPr>
        <w:t>must</w:t>
      </w:r>
      <w:r>
        <w:rPr>
          <w:spacing w:val="-3"/>
          <w:sz w:val="22"/>
          <w:u w:val="none"/>
        </w:rPr>
        <w:t> </w:t>
      </w:r>
      <w:r>
        <w:rPr>
          <w:sz w:val="22"/>
          <w:u w:val="none"/>
        </w:rPr>
        <w:t>continue</w:t>
      </w:r>
      <w:r>
        <w:rPr>
          <w:spacing w:val="-3"/>
          <w:sz w:val="22"/>
          <w:u w:val="none"/>
        </w:rPr>
        <w:t> </w:t>
      </w:r>
      <w:r>
        <w:rPr>
          <w:sz w:val="22"/>
          <w:u w:val="none"/>
        </w:rPr>
        <w:t>to have</w:t>
      </w:r>
      <w:r>
        <w:rPr>
          <w:spacing w:val="-3"/>
          <w:sz w:val="22"/>
          <w:u w:val="none"/>
        </w:rPr>
        <w:t> </w:t>
      </w:r>
      <w:r>
        <w:rPr>
          <w:sz w:val="22"/>
          <w:u w:val="none"/>
        </w:rPr>
        <w:t>access</w:t>
      </w:r>
      <w:r>
        <w:rPr>
          <w:spacing w:val="-4"/>
          <w:sz w:val="22"/>
          <w:u w:val="none"/>
        </w:rPr>
        <w:t> </w:t>
      </w:r>
      <w:r>
        <w:rPr>
          <w:sz w:val="22"/>
          <w:u w:val="none"/>
        </w:rPr>
        <w:t>to</w:t>
      </w:r>
      <w:r>
        <w:rPr>
          <w:spacing w:val="-3"/>
          <w:sz w:val="22"/>
          <w:u w:val="none"/>
        </w:rPr>
        <w:t> </w:t>
      </w:r>
      <w:r>
        <w:rPr>
          <w:sz w:val="22"/>
          <w:u w:val="none"/>
        </w:rPr>
        <w:t>such</w:t>
      </w:r>
      <w:r>
        <w:rPr>
          <w:spacing w:val="-2"/>
          <w:sz w:val="22"/>
          <w:u w:val="none"/>
        </w:rPr>
        <w:t> </w:t>
      </w:r>
      <w:r>
        <w:rPr>
          <w:sz w:val="22"/>
          <w:u w:val="none"/>
        </w:rPr>
        <w:t>device</w:t>
      </w:r>
      <w:r>
        <w:rPr>
          <w:spacing w:val="-3"/>
          <w:sz w:val="22"/>
          <w:u w:val="none"/>
        </w:rPr>
        <w:t> </w:t>
      </w:r>
      <w:r>
        <w:rPr>
          <w:sz w:val="22"/>
          <w:u w:val="none"/>
        </w:rPr>
        <w:t>in</w:t>
      </w:r>
      <w:r>
        <w:rPr>
          <w:spacing w:val="-1"/>
          <w:sz w:val="22"/>
          <w:u w:val="none"/>
        </w:rPr>
        <w:t> </w:t>
      </w:r>
      <w:r>
        <w:rPr>
          <w:sz w:val="22"/>
          <w:u w:val="none"/>
        </w:rPr>
        <w:t>their</w:t>
      </w:r>
      <w:r>
        <w:rPr>
          <w:spacing w:val="-1"/>
          <w:sz w:val="22"/>
          <w:u w:val="none"/>
        </w:rPr>
        <w:t> </w:t>
      </w:r>
      <w:r>
        <w:rPr>
          <w:sz w:val="22"/>
          <w:u w:val="none"/>
        </w:rPr>
        <w:t>normally assigned classroom.</w:t>
      </w:r>
    </w:p>
    <w:p>
      <w:pPr>
        <w:pStyle w:val="BodyText"/>
        <w:spacing w:before="105"/>
        <w:ind w:right="280"/>
      </w:pPr>
      <w:r>
        <w:rPr>
          <w:color w:val="212121"/>
        </w:rPr>
        <w:t>CCD</w:t>
      </w:r>
      <w:r>
        <w:rPr>
          <w:color w:val="212121"/>
          <w:spacing w:val="-2"/>
        </w:rPr>
        <w:t> </w:t>
      </w:r>
      <w:r>
        <w:rPr>
          <w:color w:val="212121"/>
        </w:rPr>
        <w:t>looks</w:t>
      </w:r>
      <w:r>
        <w:rPr>
          <w:color w:val="212121"/>
          <w:spacing w:val="-2"/>
        </w:rPr>
        <w:t> </w:t>
      </w:r>
      <w:r>
        <w:rPr>
          <w:color w:val="212121"/>
        </w:rPr>
        <w:t>to</w:t>
      </w:r>
      <w:r>
        <w:rPr>
          <w:color w:val="212121"/>
          <w:spacing w:val="-1"/>
        </w:rPr>
        <w:t> </w:t>
      </w:r>
      <w:r>
        <w:rPr>
          <w:color w:val="212121"/>
        </w:rPr>
        <w:t>Congress</w:t>
      </w:r>
      <w:r>
        <w:rPr>
          <w:color w:val="212121"/>
          <w:spacing w:val="-2"/>
        </w:rPr>
        <w:t> </w:t>
      </w:r>
      <w:r>
        <w:rPr>
          <w:color w:val="212121"/>
        </w:rPr>
        <w:t>and</w:t>
      </w:r>
      <w:r>
        <w:rPr>
          <w:color w:val="212121"/>
          <w:spacing w:val="-6"/>
        </w:rPr>
        <w:t> </w:t>
      </w:r>
      <w:r>
        <w:rPr>
          <w:color w:val="212121"/>
        </w:rPr>
        <w:t>the</w:t>
      </w:r>
      <w:r>
        <w:rPr>
          <w:color w:val="212121"/>
          <w:spacing w:val="-2"/>
        </w:rPr>
        <w:t> </w:t>
      </w:r>
      <w:r>
        <w:rPr>
          <w:color w:val="212121"/>
        </w:rPr>
        <w:t>Administration</w:t>
      </w:r>
      <w:r>
        <w:rPr>
          <w:color w:val="212121"/>
          <w:spacing w:val="-3"/>
        </w:rPr>
        <w:t> </w:t>
      </w:r>
      <w:r>
        <w:rPr>
          <w:color w:val="212121"/>
        </w:rPr>
        <w:t>to enforce</w:t>
      </w:r>
      <w:r>
        <w:rPr>
          <w:color w:val="212121"/>
          <w:spacing w:val="-1"/>
        </w:rPr>
        <w:t> </w:t>
      </w:r>
      <w:r>
        <w:rPr>
          <w:color w:val="212121"/>
        </w:rPr>
        <w:t>the</w:t>
      </w:r>
      <w:r>
        <w:rPr>
          <w:color w:val="212121"/>
          <w:spacing w:val="-4"/>
        </w:rPr>
        <w:t> </w:t>
      </w:r>
      <w:r>
        <w:rPr>
          <w:color w:val="212121"/>
        </w:rPr>
        <w:t>laws</w:t>
      </w:r>
      <w:r>
        <w:rPr>
          <w:color w:val="212121"/>
          <w:spacing w:val="-4"/>
        </w:rPr>
        <w:t> </w:t>
      </w:r>
      <w:r>
        <w:rPr>
          <w:color w:val="212121"/>
        </w:rPr>
        <w:t>that</w:t>
      </w:r>
      <w:r>
        <w:rPr>
          <w:color w:val="212121"/>
          <w:spacing w:val="-3"/>
        </w:rPr>
        <w:t> </w:t>
      </w:r>
      <w:r>
        <w:rPr>
          <w:color w:val="212121"/>
        </w:rPr>
        <w:t>ensure</w:t>
      </w:r>
      <w:r>
        <w:rPr>
          <w:color w:val="212121"/>
          <w:spacing w:val="-1"/>
        </w:rPr>
        <w:t> </w:t>
      </w:r>
      <w:r>
        <w:rPr>
          <w:color w:val="212121"/>
        </w:rPr>
        <w:t>students</w:t>
      </w:r>
      <w:r>
        <w:rPr>
          <w:color w:val="212121"/>
          <w:spacing w:val="-2"/>
        </w:rPr>
        <w:t> </w:t>
      </w:r>
      <w:r>
        <w:rPr>
          <w:color w:val="212121"/>
        </w:rPr>
        <w:t>with</w:t>
      </w:r>
      <w:r>
        <w:rPr>
          <w:color w:val="212121"/>
          <w:spacing w:val="-5"/>
        </w:rPr>
        <w:t> </w:t>
      </w:r>
      <w:r>
        <w:rPr>
          <w:color w:val="212121"/>
        </w:rPr>
        <w:t>disabilities</w:t>
      </w:r>
      <w:r>
        <w:rPr>
          <w:color w:val="212121"/>
          <w:spacing w:val="-2"/>
        </w:rPr>
        <w:t> </w:t>
      </w:r>
      <w:r>
        <w:rPr>
          <w:color w:val="212121"/>
        </w:rPr>
        <w:t>have</w:t>
      </w:r>
      <w:r>
        <w:rPr>
          <w:color w:val="212121"/>
          <w:spacing w:val="-4"/>
        </w:rPr>
        <w:t> </w:t>
      </w:r>
      <w:r>
        <w:rPr>
          <w:color w:val="212121"/>
        </w:rPr>
        <w:t>full</w:t>
      </w:r>
      <w:r>
        <w:rPr>
          <w:color w:val="212121"/>
          <w:spacing w:val="-2"/>
        </w:rPr>
        <w:t> </w:t>
      </w:r>
      <w:r>
        <w:rPr>
          <w:color w:val="212121"/>
        </w:rPr>
        <w:t>access to the range of services, AT, interventions, and other supports they require so they can succeed and achieve the same educational outcomes as their peers.</w:t>
      </w:r>
    </w:p>
    <w:p>
      <w:pPr>
        <w:pStyle w:val="BodyText"/>
        <w:spacing w:before="121"/>
      </w:pPr>
      <w:r>
        <w:rPr>
          <w:color w:val="212121"/>
          <w:spacing w:val="-2"/>
        </w:rPr>
        <w:t>Signed,</w:t>
      </w:r>
    </w:p>
    <w:p>
      <w:pPr>
        <w:pStyle w:val="BodyText"/>
        <w:spacing w:before="5"/>
        <w:ind w:left="0"/>
        <w:rPr>
          <w:sz w:val="19"/>
        </w:rPr>
      </w:pPr>
    </w:p>
    <w:p>
      <w:pPr>
        <w:spacing w:after="0"/>
        <w:rPr>
          <w:sz w:val="19"/>
        </w:rPr>
        <w:sectPr>
          <w:type w:val="continuous"/>
          <w:pgSz w:w="12240" w:h="15840"/>
          <w:pgMar w:top="720" w:bottom="280" w:left="540" w:right="480"/>
        </w:sectPr>
      </w:pPr>
    </w:p>
    <w:p>
      <w:pPr>
        <w:pStyle w:val="BodyText"/>
        <w:spacing w:before="56"/>
        <w:ind w:right="2209"/>
      </w:pPr>
      <w:r>
        <w:rPr>
          <w:color w:val="212121"/>
        </w:rPr>
        <w:t>Access Ready, Inc.</w:t>
      </w:r>
      <w:r>
        <w:rPr>
          <w:color w:val="212121"/>
          <w:spacing w:val="40"/>
        </w:rPr>
        <w:t> </w:t>
      </w:r>
      <w:r>
        <w:rPr>
          <w:color w:val="212121"/>
        </w:rPr>
        <w:t>Allies</w:t>
      </w:r>
      <w:r>
        <w:rPr>
          <w:color w:val="212121"/>
          <w:spacing w:val="-13"/>
        </w:rPr>
        <w:t> </w:t>
      </w:r>
      <w:r>
        <w:rPr>
          <w:color w:val="212121"/>
        </w:rPr>
        <w:t>for</w:t>
      </w:r>
      <w:r>
        <w:rPr>
          <w:color w:val="212121"/>
          <w:spacing w:val="-12"/>
        </w:rPr>
        <w:t> </w:t>
      </w:r>
      <w:r>
        <w:rPr>
          <w:color w:val="212121"/>
        </w:rPr>
        <w:t>Independence</w:t>
      </w:r>
    </w:p>
    <w:p>
      <w:pPr>
        <w:pStyle w:val="BodyText"/>
        <w:spacing w:before="1"/>
      </w:pPr>
      <w:r>
        <w:rPr>
          <w:color w:val="212121"/>
        </w:rPr>
        <w:t>American</w:t>
      </w:r>
      <w:r>
        <w:rPr>
          <w:color w:val="212121"/>
          <w:spacing w:val="-9"/>
        </w:rPr>
        <w:t> </w:t>
      </w:r>
      <w:r>
        <w:rPr>
          <w:color w:val="212121"/>
        </w:rPr>
        <w:t>Association</w:t>
      </w:r>
      <w:r>
        <w:rPr>
          <w:color w:val="212121"/>
          <w:spacing w:val="-7"/>
        </w:rPr>
        <w:t> </w:t>
      </w:r>
      <w:r>
        <w:rPr>
          <w:color w:val="212121"/>
        </w:rPr>
        <w:t>of</w:t>
      </w:r>
      <w:r>
        <w:rPr>
          <w:color w:val="212121"/>
          <w:spacing w:val="-9"/>
        </w:rPr>
        <w:t> </w:t>
      </w:r>
      <w:r>
        <w:rPr>
          <w:color w:val="212121"/>
        </w:rPr>
        <w:t>People</w:t>
      </w:r>
      <w:r>
        <w:rPr>
          <w:color w:val="212121"/>
          <w:spacing w:val="-8"/>
        </w:rPr>
        <w:t> </w:t>
      </w:r>
      <w:r>
        <w:rPr>
          <w:color w:val="212121"/>
        </w:rPr>
        <w:t>with</w:t>
      </w:r>
      <w:r>
        <w:rPr>
          <w:color w:val="212121"/>
          <w:spacing w:val="-8"/>
        </w:rPr>
        <w:t> </w:t>
      </w:r>
      <w:r>
        <w:rPr>
          <w:color w:val="212121"/>
        </w:rPr>
        <w:t>Disabilities American Council of the Blind</w:t>
      </w:r>
    </w:p>
    <w:p>
      <w:pPr>
        <w:pStyle w:val="BodyText"/>
        <w:spacing w:before="56"/>
        <w:ind w:right="1698"/>
      </w:pPr>
      <w:r>
        <w:rPr/>
        <w:br w:type="column"/>
      </w:r>
      <w:r>
        <w:rPr>
          <w:color w:val="212121"/>
        </w:rPr>
        <w:t>American Foundation for the Blind American Music Therapy Association American</w:t>
      </w:r>
      <w:r>
        <w:rPr>
          <w:color w:val="212121"/>
          <w:spacing w:val="-13"/>
        </w:rPr>
        <w:t> </w:t>
      </w:r>
      <w:r>
        <w:rPr>
          <w:color w:val="212121"/>
        </w:rPr>
        <w:t>Occupational</w:t>
      </w:r>
      <w:r>
        <w:rPr>
          <w:color w:val="212121"/>
          <w:spacing w:val="-10"/>
        </w:rPr>
        <w:t> </w:t>
      </w:r>
      <w:r>
        <w:rPr>
          <w:color w:val="212121"/>
        </w:rPr>
        <w:t>Therapy</w:t>
      </w:r>
      <w:r>
        <w:rPr>
          <w:color w:val="212121"/>
          <w:spacing w:val="-10"/>
        </w:rPr>
        <w:t> </w:t>
      </w:r>
      <w:r>
        <w:rPr>
          <w:color w:val="212121"/>
        </w:rPr>
        <w:t>Association American</w:t>
      </w:r>
      <w:r>
        <w:rPr>
          <w:color w:val="212121"/>
          <w:spacing w:val="-8"/>
        </w:rPr>
        <w:t> </w:t>
      </w:r>
      <w:r>
        <w:rPr>
          <w:color w:val="212121"/>
        </w:rPr>
        <w:t>Printing</w:t>
      </w:r>
      <w:r>
        <w:rPr>
          <w:color w:val="212121"/>
          <w:spacing w:val="-4"/>
        </w:rPr>
        <w:t> </w:t>
      </w:r>
      <w:r>
        <w:rPr>
          <w:color w:val="212121"/>
        </w:rPr>
        <w:t>House</w:t>
      </w:r>
      <w:r>
        <w:rPr>
          <w:color w:val="212121"/>
          <w:spacing w:val="-3"/>
        </w:rPr>
        <w:t> </w:t>
      </w:r>
      <w:r>
        <w:rPr>
          <w:color w:val="212121"/>
        </w:rPr>
        <w:t>for</w:t>
      </w:r>
      <w:r>
        <w:rPr>
          <w:color w:val="212121"/>
          <w:spacing w:val="-3"/>
        </w:rPr>
        <w:t> </w:t>
      </w:r>
      <w:r>
        <w:rPr>
          <w:color w:val="212121"/>
        </w:rPr>
        <w:t>the</w:t>
      </w:r>
      <w:r>
        <w:rPr>
          <w:color w:val="212121"/>
          <w:spacing w:val="-4"/>
        </w:rPr>
        <w:t> </w:t>
      </w:r>
      <w:r>
        <w:rPr>
          <w:color w:val="212121"/>
        </w:rPr>
        <w:t>Blind</w:t>
      </w:r>
      <w:r>
        <w:rPr>
          <w:color w:val="212121"/>
          <w:spacing w:val="-4"/>
        </w:rPr>
        <w:t> (APH)</w:t>
      </w:r>
    </w:p>
    <w:p>
      <w:pPr>
        <w:spacing w:after="0"/>
        <w:sectPr>
          <w:type w:val="continuous"/>
          <w:pgSz w:w="12240" w:h="15840"/>
          <w:pgMar w:top="720" w:bottom="280" w:left="540" w:right="480"/>
          <w:cols w:num="2" w:equalWidth="0">
            <w:col w:w="4502" w:space="899"/>
            <w:col w:w="5819"/>
          </w:cols>
        </w:sectPr>
      </w:pPr>
    </w:p>
    <w:p>
      <w:pPr>
        <w:pStyle w:val="BodyText"/>
        <w:spacing w:before="39"/>
        <w:ind w:right="144"/>
      </w:pPr>
      <w:r>
        <w:rPr>
          <w:color w:val="212121"/>
        </w:rPr>
        <w:t>Assistive Technology Industry Association Association</w:t>
      </w:r>
      <w:r>
        <w:rPr>
          <w:color w:val="212121"/>
          <w:spacing w:val="-8"/>
        </w:rPr>
        <w:t> </w:t>
      </w:r>
      <w:r>
        <w:rPr>
          <w:color w:val="212121"/>
        </w:rPr>
        <w:t>for</w:t>
      </w:r>
      <w:r>
        <w:rPr>
          <w:color w:val="212121"/>
          <w:spacing w:val="-8"/>
        </w:rPr>
        <w:t> </w:t>
      </w:r>
      <w:r>
        <w:rPr>
          <w:color w:val="212121"/>
        </w:rPr>
        <w:t>Assistive</w:t>
      </w:r>
      <w:r>
        <w:rPr>
          <w:color w:val="212121"/>
          <w:spacing w:val="-8"/>
        </w:rPr>
        <w:t> </w:t>
      </w:r>
      <w:r>
        <w:rPr>
          <w:color w:val="212121"/>
        </w:rPr>
        <w:t>Technology</w:t>
      </w:r>
      <w:r>
        <w:rPr>
          <w:color w:val="212121"/>
          <w:spacing w:val="-8"/>
        </w:rPr>
        <w:t> </w:t>
      </w:r>
      <w:r>
        <w:rPr>
          <w:color w:val="212121"/>
        </w:rPr>
        <w:t>Act</w:t>
      </w:r>
      <w:r>
        <w:rPr>
          <w:color w:val="212121"/>
          <w:spacing w:val="-9"/>
        </w:rPr>
        <w:t> </w:t>
      </w:r>
      <w:r>
        <w:rPr>
          <w:color w:val="212121"/>
        </w:rPr>
        <w:t>Programs Autism Society of America</w:t>
      </w:r>
    </w:p>
    <w:p>
      <w:pPr>
        <w:pStyle w:val="BodyText"/>
        <w:spacing w:before="1"/>
        <w:ind w:right="1403"/>
      </w:pPr>
      <w:r>
        <w:rPr>
          <w:color w:val="212121"/>
        </w:rPr>
        <w:t>Autistic Self Advocacy Network Autistic</w:t>
      </w:r>
      <w:r>
        <w:rPr>
          <w:color w:val="212121"/>
          <w:spacing w:val="-9"/>
        </w:rPr>
        <w:t> </w:t>
      </w:r>
      <w:r>
        <w:rPr>
          <w:color w:val="212121"/>
        </w:rPr>
        <w:t>Women</w:t>
      </w:r>
      <w:r>
        <w:rPr>
          <w:color w:val="212121"/>
          <w:spacing w:val="-12"/>
        </w:rPr>
        <w:t> </w:t>
      </w:r>
      <w:r>
        <w:rPr>
          <w:color w:val="212121"/>
        </w:rPr>
        <w:t>&amp;</w:t>
      </w:r>
      <w:r>
        <w:rPr>
          <w:color w:val="212121"/>
          <w:spacing w:val="-9"/>
        </w:rPr>
        <w:t> </w:t>
      </w:r>
      <w:r>
        <w:rPr>
          <w:color w:val="212121"/>
        </w:rPr>
        <w:t>Nonbinary</w:t>
      </w:r>
      <w:r>
        <w:rPr>
          <w:color w:val="212121"/>
          <w:spacing w:val="-9"/>
        </w:rPr>
        <w:t> </w:t>
      </w:r>
      <w:r>
        <w:rPr>
          <w:color w:val="212121"/>
        </w:rPr>
        <w:t>Network </w:t>
      </w:r>
      <w:r>
        <w:rPr>
          <w:color w:val="212121"/>
          <w:spacing w:val="-4"/>
        </w:rPr>
        <w:t>CAST</w:t>
      </w:r>
    </w:p>
    <w:p>
      <w:pPr>
        <w:pStyle w:val="BodyText"/>
        <w:spacing w:line="267" w:lineRule="exact"/>
      </w:pPr>
      <w:r>
        <w:rPr>
          <w:color w:val="212121"/>
        </w:rPr>
        <w:t>Center</w:t>
      </w:r>
      <w:r>
        <w:rPr>
          <w:color w:val="212121"/>
          <w:spacing w:val="-4"/>
        </w:rPr>
        <w:t> </w:t>
      </w:r>
      <w:r>
        <w:rPr>
          <w:color w:val="212121"/>
        </w:rPr>
        <w:t>for</w:t>
      </w:r>
      <w:r>
        <w:rPr>
          <w:color w:val="212121"/>
          <w:spacing w:val="-4"/>
        </w:rPr>
        <w:t> </w:t>
      </w:r>
      <w:r>
        <w:rPr>
          <w:color w:val="212121"/>
        </w:rPr>
        <w:t>Learner</w:t>
      </w:r>
      <w:r>
        <w:rPr>
          <w:color w:val="212121"/>
          <w:spacing w:val="-3"/>
        </w:rPr>
        <w:t> </w:t>
      </w:r>
      <w:r>
        <w:rPr>
          <w:color w:val="212121"/>
          <w:spacing w:val="-2"/>
        </w:rPr>
        <w:t>Equity</w:t>
      </w:r>
    </w:p>
    <w:p>
      <w:pPr>
        <w:pStyle w:val="BodyText"/>
        <w:ind w:left="360" w:right="144" w:hanging="180"/>
      </w:pPr>
      <w:r>
        <w:rPr>
          <w:color w:val="212121"/>
        </w:rPr>
        <w:t>Children</w:t>
      </w:r>
      <w:r>
        <w:rPr>
          <w:color w:val="212121"/>
          <w:spacing w:val="-9"/>
        </w:rPr>
        <w:t> </w:t>
      </w:r>
      <w:r>
        <w:rPr>
          <w:color w:val="212121"/>
        </w:rPr>
        <w:t>and</w:t>
      </w:r>
      <w:r>
        <w:rPr>
          <w:color w:val="212121"/>
          <w:spacing w:val="-10"/>
        </w:rPr>
        <w:t> </w:t>
      </w:r>
      <w:r>
        <w:rPr>
          <w:color w:val="212121"/>
        </w:rPr>
        <w:t>Adults</w:t>
      </w:r>
      <w:r>
        <w:rPr>
          <w:color w:val="212121"/>
          <w:spacing w:val="-9"/>
        </w:rPr>
        <w:t> </w:t>
      </w:r>
      <w:r>
        <w:rPr>
          <w:color w:val="212121"/>
        </w:rPr>
        <w:t>with</w:t>
      </w:r>
      <w:r>
        <w:rPr>
          <w:color w:val="212121"/>
          <w:spacing w:val="-8"/>
        </w:rPr>
        <w:t> </w:t>
      </w:r>
      <w:r>
        <w:rPr>
          <w:color w:val="212121"/>
        </w:rPr>
        <w:t>Attention- Deficit/Hyperactivity Disorder</w:t>
      </w:r>
    </w:p>
    <w:p>
      <w:pPr>
        <w:pStyle w:val="BodyText"/>
        <w:spacing w:before="1"/>
        <w:ind w:right="1055"/>
      </w:pPr>
      <w:r>
        <w:rPr>
          <w:color w:val="212121"/>
        </w:rPr>
        <w:t>Council</w:t>
      </w:r>
      <w:r>
        <w:rPr>
          <w:color w:val="212121"/>
          <w:spacing w:val="-13"/>
        </w:rPr>
        <w:t> </w:t>
      </w:r>
      <w:r>
        <w:rPr>
          <w:color w:val="212121"/>
        </w:rPr>
        <w:t>for</w:t>
      </w:r>
      <w:r>
        <w:rPr>
          <w:color w:val="212121"/>
          <w:spacing w:val="-12"/>
        </w:rPr>
        <w:t> </w:t>
      </w:r>
      <w:r>
        <w:rPr>
          <w:color w:val="212121"/>
        </w:rPr>
        <w:t>Exceptional</w:t>
      </w:r>
      <w:r>
        <w:rPr>
          <w:color w:val="212121"/>
          <w:spacing w:val="-13"/>
        </w:rPr>
        <w:t> </w:t>
      </w:r>
      <w:r>
        <w:rPr>
          <w:color w:val="212121"/>
        </w:rPr>
        <w:t>Children Communication 4 ALL </w:t>
      </w:r>
      <w:r>
        <w:rPr>
          <w:color w:val="212121"/>
          <w:spacing w:val="-2"/>
        </w:rPr>
        <w:t>CommunicationFIRST</w:t>
      </w:r>
    </w:p>
    <w:p>
      <w:pPr>
        <w:pStyle w:val="BodyText"/>
        <w:spacing w:before="1"/>
      </w:pPr>
      <w:r>
        <w:rPr>
          <w:color w:val="212121"/>
        </w:rPr>
        <w:t>Council</w:t>
      </w:r>
      <w:r>
        <w:rPr>
          <w:color w:val="212121"/>
          <w:spacing w:val="-5"/>
        </w:rPr>
        <w:t> </w:t>
      </w:r>
      <w:r>
        <w:rPr>
          <w:color w:val="212121"/>
        </w:rPr>
        <w:t>for</w:t>
      </w:r>
      <w:r>
        <w:rPr>
          <w:color w:val="212121"/>
          <w:spacing w:val="-5"/>
        </w:rPr>
        <w:t> </w:t>
      </w:r>
      <w:r>
        <w:rPr>
          <w:color w:val="212121"/>
        </w:rPr>
        <w:t>Learning</w:t>
      </w:r>
      <w:r>
        <w:rPr>
          <w:color w:val="212121"/>
          <w:spacing w:val="-5"/>
        </w:rPr>
        <w:t> </w:t>
      </w:r>
      <w:r>
        <w:rPr>
          <w:color w:val="212121"/>
          <w:spacing w:val="-2"/>
        </w:rPr>
        <w:t>Disabilities</w:t>
      </w:r>
    </w:p>
    <w:p>
      <w:pPr>
        <w:pStyle w:val="BodyText"/>
        <w:spacing w:line="237" w:lineRule="auto" w:before="3"/>
        <w:ind w:right="203"/>
      </w:pPr>
      <w:r>
        <w:rPr>
          <w:color w:val="212121"/>
        </w:rPr>
        <w:t>Council</w:t>
      </w:r>
      <w:r>
        <w:rPr>
          <w:color w:val="212121"/>
          <w:spacing w:val="-8"/>
        </w:rPr>
        <w:t> </w:t>
      </w:r>
      <w:r>
        <w:rPr>
          <w:color w:val="212121"/>
        </w:rPr>
        <w:t>of</w:t>
      </w:r>
      <w:r>
        <w:rPr>
          <w:color w:val="212121"/>
          <w:spacing w:val="-6"/>
        </w:rPr>
        <w:t> </w:t>
      </w:r>
      <w:r>
        <w:rPr>
          <w:color w:val="212121"/>
        </w:rPr>
        <w:t>Parent</w:t>
      </w:r>
      <w:r>
        <w:rPr>
          <w:color w:val="212121"/>
          <w:spacing w:val="-6"/>
        </w:rPr>
        <w:t> </w:t>
      </w:r>
      <w:r>
        <w:rPr>
          <w:color w:val="212121"/>
        </w:rPr>
        <w:t>Attorneys</w:t>
      </w:r>
      <w:r>
        <w:rPr>
          <w:color w:val="212121"/>
          <w:spacing w:val="-6"/>
        </w:rPr>
        <w:t> </w:t>
      </w:r>
      <w:r>
        <w:rPr>
          <w:color w:val="212121"/>
        </w:rPr>
        <w:t>and</w:t>
      </w:r>
      <w:r>
        <w:rPr>
          <w:color w:val="212121"/>
          <w:spacing w:val="-7"/>
        </w:rPr>
        <w:t> </w:t>
      </w:r>
      <w:r>
        <w:rPr>
          <w:color w:val="212121"/>
        </w:rPr>
        <w:t>Advocates</w:t>
      </w:r>
      <w:r>
        <w:rPr>
          <w:color w:val="212121"/>
          <w:spacing w:val="-6"/>
        </w:rPr>
        <w:t> </w:t>
      </w:r>
      <w:r>
        <w:rPr>
          <w:color w:val="212121"/>
        </w:rPr>
        <w:t>(COPAA) Council of State Administrators of Vocational</w:t>
      </w:r>
    </w:p>
    <w:p>
      <w:pPr>
        <w:pStyle w:val="BodyText"/>
        <w:spacing w:before="1"/>
        <w:ind w:right="2228" w:firstLine="180"/>
      </w:pPr>
      <w:r>
        <w:rPr>
          <w:color w:val="212121"/>
        </w:rPr>
        <w:t>Rehabilitation</w:t>
      </w:r>
      <w:r>
        <w:rPr>
          <w:color w:val="212121"/>
          <w:spacing w:val="16"/>
        </w:rPr>
        <w:t> </w:t>
      </w:r>
      <w:r>
        <w:rPr>
          <w:color w:val="212121"/>
        </w:rPr>
        <w:t>(CSAVR) Cure SMA</w:t>
      </w:r>
    </w:p>
    <w:p>
      <w:pPr>
        <w:pStyle w:val="BodyText"/>
      </w:pPr>
      <w:r>
        <w:rPr>
          <w:color w:val="212121"/>
        </w:rPr>
        <w:t>Disability</w:t>
      </w:r>
      <w:r>
        <w:rPr>
          <w:color w:val="212121"/>
          <w:spacing w:val="-8"/>
        </w:rPr>
        <w:t> </w:t>
      </w:r>
      <w:r>
        <w:rPr>
          <w:color w:val="212121"/>
          <w:spacing w:val="-2"/>
        </w:rPr>
        <w:t>Belongs</w:t>
      </w:r>
    </w:p>
    <w:p>
      <w:pPr>
        <w:pStyle w:val="BodyText"/>
        <w:spacing w:before="1"/>
      </w:pPr>
      <w:r>
        <w:rPr>
          <w:color w:val="212121"/>
        </w:rPr>
        <w:t>Disability</w:t>
      </w:r>
      <w:r>
        <w:rPr>
          <w:color w:val="212121"/>
          <w:spacing w:val="-9"/>
        </w:rPr>
        <w:t> </w:t>
      </w:r>
      <w:r>
        <w:rPr>
          <w:color w:val="212121"/>
        </w:rPr>
        <w:t>Rights</w:t>
      </w:r>
      <w:r>
        <w:rPr>
          <w:color w:val="212121"/>
          <w:spacing w:val="-4"/>
        </w:rPr>
        <w:t> </w:t>
      </w:r>
      <w:r>
        <w:rPr>
          <w:color w:val="212121"/>
        </w:rPr>
        <w:t>Education</w:t>
      </w:r>
      <w:r>
        <w:rPr>
          <w:color w:val="212121"/>
          <w:spacing w:val="-8"/>
        </w:rPr>
        <w:t> </w:t>
      </w:r>
      <w:r>
        <w:rPr>
          <w:color w:val="212121"/>
        </w:rPr>
        <w:t>and</w:t>
      </w:r>
      <w:r>
        <w:rPr>
          <w:color w:val="212121"/>
          <w:spacing w:val="-6"/>
        </w:rPr>
        <w:t> </w:t>
      </w:r>
      <w:r>
        <w:rPr>
          <w:color w:val="212121"/>
        </w:rPr>
        <w:t>Defense</w:t>
      </w:r>
      <w:r>
        <w:rPr>
          <w:color w:val="212121"/>
          <w:spacing w:val="-5"/>
        </w:rPr>
        <w:t> </w:t>
      </w:r>
      <w:r>
        <w:rPr>
          <w:color w:val="212121"/>
        </w:rPr>
        <w:t>Fund</w:t>
      </w:r>
      <w:r>
        <w:rPr>
          <w:color w:val="212121"/>
          <w:spacing w:val="-5"/>
        </w:rPr>
        <w:t> </w:t>
      </w:r>
      <w:r>
        <w:rPr>
          <w:color w:val="212121"/>
          <w:spacing w:val="-2"/>
        </w:rPr>
        <w:t>(DREDF)</w:t>
      </w:r>
    </w:p>
    <w:p>
      <w:pPr>
        <w:pStyle w:val="BodyText"/>
        <w:spacing w:before="39"/>
        <w:ind w:left="360" w:right="599" w:hanging="180"/>
      </w:pPr>
      <w:r>
        <w:rPr/>
        <w:br w:type="column"/>
      </w:r>
      <w:r>
        <w:rPr>
          <w:color w:val="212121"/>
        </w:rPr>
        <w:t>Division</w:t>
      </w:r>
      <w:r>
        <w:rPr>
          <w:color w:val="212121"/>
          <w:spacing w:val="-6"/>
        </w:rPr>
        <w:t> </w:t>
      </w:r>
      <w:r>
        <w:rPr>
          <w:color w:val="212121"/>
        </w:rPr>
        <w:t>for</w:t>
      </w:r>
      <w:r>
        <w:rPr>
          <w:color w:val="212121"/>
          <w:spacing w:val="-5"/>
        </w:rPr>
        <w:t> </w:t>
      </w:r>
      <w:r>
        <w:rPr>
          <w:color w:val="212121"/>
        </w:rPr>
        <w:t>Early</w:t>
      </w:r>
      <w:r>
        <w:rPr>
          <w:color w:val="212121"/>
          <w:spacing w:val="-5"/>
        </w:rPr>
        <w:t> </w:t>
      </w:r>
      <w:r>
        <w:rPr>
          <w:color w:val="212121"/>
        </w:rPr>
        <w:t>Childhood</w:t>
      </w:r>
      <w:r>
        <w:rPr>
          <w:color w:val="212121"/>
          <w:spacing w:val="-6"/>
        </w:rPr>
        <w:t> </w:t>
      </w:r>
      <w:r>
        <w:rPr>
          <w:color w:val="212121"/>
        </w:rPr>
        <w:t>of</w:t>
      </w:r>
      <w:r>
        <w:rPr>
          <w:color w:val="212121"/>
          <w:spacing w:val="-5"/>
        </w:rPr>
        <w:t> </w:t>
      </w:r>
      <w:r>
        <w:rPr>
          <w:color w:val="212121"/>
        </w:rPr>
        <w:t>the</w:t>
      </w:r>
      <w:r>
        <w:rPr>
          <w:color w:val="212121"/>
          <w:spacing w:val="-5"/>
        </w:rPr>
        <w:t> </w:t>
      </w:r>
      <w:r>
        <w:rPr>
          <w:color w:val="212121"/>
        </w:rPr>
        <w:t>Council</w:t>
      </w:r>
      <w:r>
        <w:rPr>
          <w:color w:val="212121"/>
          <w:spacing w:val="-5"/>
        </w:rPr>
        <w:t> </w:t>
      </w:r>
      <w:r>
        <w:rPr>
          <w:color w:val="212121"/>
        </w:rPr>
        <w:t>for Exceptional Children (DEC)</w:t>
      </w:r>
    </w:p>
    <w:p>
      <w:pPr>
        <w:pStyle w:val="BodyText"/>
        <w:spacing w:before="1"/>
        <w:ind w:left="360" w:hanging="180"/>
      </w:pPr>
      <w:r>
        <w:rPr>
          <w:color w:val="212121"/>
        </w:rPr>
        <w:t>Division</w:t>
      </w:r>
      <w:r>
        <w:rPr>
          <w:color w:val="212121"/>
          <w:spacing w:val="-5"/>
        </w:rPr>
        <w:t> </w:t>
      </w:r>
      <w:r>
        <w:rPr>
          <w:color w:val="212121"/>
        </w:rPr>
        <w:t>for</w:t>
      </w:r>
      <w:r>
        <w:rPr>
          <w:color w:val="212121"/>
          <w:spacing w:val="-4"/>
        </w:rPr>
        <w:t> </w:t>
      </w:r>
      <w:r>
        <w:rPr>
          <w:color w:val="212121"/>
        </w:rPr>
        <w:t>Learning</w:t>
      </w:r>
      <w:r>
        <w:rPr>
          <w:color w:val="212121"/>
          <w:spacing w:val="-5"/>
        </w:rPr>
        <w:t> </w:t>
      </w:r>
      <w:r>
        <w:rPr>
          <w:color w:val="212121"/>
        </w:rPr>
        <w:t>Disabilities</w:t>
      </w:r>
      <w:r>
        <w:rPr>
          <w:color w:val="212121"/>
          <w:spacing w:val="-6"/>
        </w:rPr>
        <w:t> </w:t>
      </w:r>
      <w:r>
        <w:rPr>
          <w:color w:val="212121"/>
        </w:rPr>
        <w:t>of</w:t>
      </w:r>
      <w:r>
        <w:rPr>
          <w:color w:val="212121"/>
          <w:spacing w:val="-2"/>
        </w:rPr>
        <w:t> </w:t>
      </w:r>
      <w:r>
        <w:rPr>
          <w:color w:val="212121"/>
        </w:rPr>
        <w:t>the</w:t>
      </w:r>
      <w:r>
        <w:rPr>
          <w:color w:val="212121"/>
          <w:spacing w:val="-6"/>
        </w:rPr>
        <w:t> </w:t>
      </w:r>
      <w:r>
        <w:rPr>
          <w:color w:val="212121"/>
        </w:rPr>
        <w:t>Council</w:t>
      </w:r>
      <w:r>
        <w:rPr>
          <w:color w:val="212121"/>
          <w:spacing w:val="-4"/>
        </w:rPr>
        <w:t> </w:t>
      </w:r>
      <w:r>
        <w:rPr>
          <w:color w:val="212121"/>
        </w:rPr>
        <w:t>for</w:t>
      </w:r>
      <w:r>
        <w:rPr>
          <w:color w:val="212121"/>
          <w:spacing w:val="-7"/>
        </w:rPr>
        <w:t> </w:t>
      </w:r>
      <w:r>
        <w:rPr>
          <w:color w:val="212121"/>
        </w:rPr>
        <w:t>Exceptional </w:t>
      </w:r>
      <w:r>
        <w:rPr>
          <w:color w:val="212121"/>
          <w:spacing w:val="-2"/>
        </w:rPr>
        <w:t>Children</w:t>
      </w:r>
    </w:p>
    <w:p>
      <w:pPr>
        <w:pStyle w:val="BodyText"/>
        <w:ind w:right="2031"/>
      </w:pPr>
      <w:r>
        <w:rPr>
          <w:color w:val="212121"/>
        </w:rPr>
        <w:t>Muscular Dystrophy Association National</w:t>
      </w:r>
      <w:r>
        <w:rPr>
          <w:color w:val="212121"/>
          <w:spacing w:val="-9"/>
        </w:rPr>
        <w:t> </w:t>
      </w:r>
      <w:r>
        <w:rPr>
          <w:color w:val="212121"/>
        </w:rPr>
        <w:t>Center</w:t>
      </w:r>
      <w:r>
        <w:rPr>
          <w:color w:val="212121"/>
          <w:spacing w:val="-9"/>
        </w:rPr>
        <w:t> </w:t>
      </w:r>
      <w:r>
        <w:rPr>
          <w:color w:val="212121"/>
        </w:rPr>
        <w:t>for</w:t>
      </w:r>
      <w:r>
        <w:rPr>
          <w:color w:val="212121"/>
          <w:spacing w:val="-11"/>
        </w:rPr>
        <w:t> </w:t>
      </w:r>
      <w:r>
        <w:rPr>
          <w:color w:val="212121"/>
        </w:rPr>
        <w:t>Learning</w:t>
      </w:r>
      <w:r>
        <w:rPr>
          <w:color w:val="212121"/>
          <w:spacing w:val="-10"/>
        </w:rPr>
        <w:t> </w:t>
      </w:r>
      <w:r>
        <w:rPr>
          <w:color w:val="212121"/>
        </w:rPr>
        <w:t>Disabilities National Down Syndrome Congress National Down Syndrome Society National Women's Law Center</w:t>
      </w:r>
    </w:p>
    <w:p>
      <w:pPr>
        <w:pStyle w:val="BodyText"/>
      </w:pPr>
      <w:r>
        <w:rPr>
          <w:color w:val="212121"/>
        </w:rPr>
        <w:t>Perkins</w:t>
      </w:r>
      <w:r>
        <w:rPr>
          <w:color w:val="212121"/>
          <w:spacing w:val="-9"/>
        </w:rPr>
        <w:t> </w:t>
      </w:r>
      <w:r>
        <w:rPr>
          <w:color w:val="212121"/>
        </w:rPr>
        <w:t>School</w:t>
      </w:r>
      <w:r>
        <w:rPr>
          <w:color w:val="212121"/>
          <w:spacing w:val="-4"/>
        </w:rPr>
        <w:t> </w:t>
      </w:r>
      <w:r>
        <w:rPr>
          <w:color w:val="212121"/>
        </w:rPr>
        <w:t>for</w:t>
      </w:r>
      <w:r>
        <w:rPr>
          <w:color w:val="212121"/>
          <w:spacing w:val="-4"/>
        </w:rPr>
        <w:t> </w:t>
      </w:r>
      <w:r>
        <w:rPr>
          <w:color w:val="212121"/>
        </w:rPr>
        <w:t>the</w:t>
      </w:r>
      <w:r>
        <w:rPr>
          <w:color w:val="212121"/>
          <w:spacing w:val="-3"/>
        </w:rPr>
        <w:t> </w:t>
      </w:r>
      <w:r>
        <w:rPr>
          <w:color w:val="212121"/>
          <w:spacing w:val="-4"/>
        </w:rPr>
        <w:t>Blind</w:t>
      </w:r>
    </w:p>
    <w:p>
      <w:pPr>
        <w:pStyle w:val="BodyText"/>
        <w:ind w:right="1698"/>
      </w:pPr>
      <w:r>
        <w:rPr>
          <w:color w:val="212121"/>
        </w:rPr>
        <w:t>School</w:t>
      </w:r>
      <w:r>
        <w:rPr>
          <w:color w:val="212121"/>
          <w:spacing w:val="-6"/>
        </w:rPr>
        <w:t> </w:t>
      </w:r>
      <w:r>
        <w:rPr>
          <w:color w:val="212121"/>
        </w:rPr>
        <w:t>Social</w:t>
      </w:r>
      <w:r>
        <w:rPr>
          <w:color w:val="212121"/>
          <w:spacing w:val="-9"/>
        </w:rPr>
        <w:t> </w:t>
      </w:r>
      <w:r>
        <w:rPr>
          <w:color w:val="212121"/>
        </w:rPr>
        <w:t>Work</w:t>
      </w:r>
      <w:r>
        <w:rPr>
          <w:color w:val="212121"/>
          <w:spacing w:val="-6"/>
        </w:rPr>
        <w:t> </w:t>
      </w:r>
      <w:r>
        <w:rPr>
          <w:color w:val="212121"/>
        </w:rPr>
        <w:t>Association</w:t>
      </w:r>
      <w:r>
        <w:rPr>
          <w:color w:val="212121"/>
          <w:spacing w:val="-9"/>
        </w:rPr>
        <w:t> </w:t>
      </w:r>
      <w:r>
        <w:rPr>
          <w:color w:val="212121"/>
        </w:rPr>
        <w:t>of</w:t>
      </w:r>
      <w:r>
        <w:rPr>
          <w:color w:val="212121"/>
          <w:spacing w:val="-6"/>
        </w:rPr>
        <w:t> </w:t>
      </w:r>
      <w:r>
        <w:rPr>
          <w:color w:val="212121"/>
        </w:rPr>
        <w:t>America </w:t>
      </w:r>
      <w:r>
        <w:rPr>
          <w:color w:val="212121"/>
          <w:spacing w:val="-4"/>
        </w:rPr>
        <w:t>TASH</w:t>
      </w:r>
    </w:p>
    <w:p>
      <w:pPr>
        <w:pStyle w:val="BodyText"/>
      </w:pPr>
      <w:r>
        <w:rPr>
          <w:color w:val="212121"/>
        </w:rPr>
        <w:t>The</w:t>
      </w:r>
      <w:r>
        <w:rPr>
          <w:color w:val="212121"/>
          <w:spacing w:val="-4"/>
        </w:rPr>
        <w:t> </w:t>
      </w:r>
      <w:r>
        <w:rPr>
          <w:color w:val="212121"/>
        </w:rPr>
        <w:t>Advocacy</w:t>
      </w:r>
      <w:r>
        <w:rPr>
          <w:color w:val="212121"/>
          <w:spacing w:val="-1"/>
        </w:rPr>
        <w:t> </w:t>
      </w:r>
      <w:r>
        <w:rPr>
          <w:color w:val="212121"/>
          <w:spacing w:val="-2"/>
        </w:rPr>
        <w:t>Institute</w:t>
      </w:r>
    </w:p>
    <w:p>
      <w:pPr>
        <w:pStyle w:val="BodyText"/>
        <w:spacing w:before="1"/>
        <w:ind w:right="2362"/>
      </w:pPr>
      <w:r>
        <w:rPr>
          <w:color w:val="212121"/>
        </w:rPr>
        <w:t>The Arc of the United States Tourette</w:t>
      </w:r>
      <w:r>
        <w:rPr>
          <w:color w:val="212121"/>
          <w:spacing w:val="-12"/>
        </w:rPr>
        <w:t> </w:t>
      </w:r>
      <w:r>
        <w:rPr>
          <w:color w:val="212121"/>
        </w:rPr>
        <w:t>Association</w:t>
      </w:r>
      <w:r>
        <w:rPr>
          <w:color w:val="212121"/>
          <w:spacing w:val="-12"/>
        </w:rPr>
        <w:t> </w:t>
      </w:r>
      <w:r>
        <w:rPr>
          <w:color w:val="212121"/>
        </w:rPr>
        <w:t>of</w:t>
      </w:r>
      <w:r>
        <w:rPr>
          <w:color w:val="212121"/>
          <w:spacing w:val="-13"/>
        </w:rPr>
        <w:t> </w:t>
      </w:r>
      <w:r>
        <w:rPr>
          <w:color w:val="212121"/>
        </w:rPr>
        <w:t>America United Spinal Association</w:t>
      </w:r>
    </w:p>
    <w:p>
      <w:pPr>
        <w:pStyle w:val="BodyText"/>
        <w:spacing w:line="267" w:lineRule="exact"/>
      </w:pPr>
      <w:r>
        <w:rPr>
          <w:color w:val="212121"/>
        </w:rPr>
        <w:t>World</w:t>
      </w:r>
      <w:r>
        <w:rPr>
          <w:color w:val="212121"/>
          <w:spacing w:val="-5"/>
        </w:rPr>
        <w:t> </w:t>
      </w:r>
      <w:r>
        <w:rPr>
          <w:color w:val="212121"/>
        </w:rPr>
        <w:t>Institute</w:t>
      </w:r>
      <w:r>
        <w:rPr>
          <w:color w:val="212121"/>
          <w:spacing w:val="-4"/>
        </w:rPr>
        <w:t> </w:t>
      </w:r>
      <w:r>
        <w:rPr>
          <w:color w:val="212121"/>
        </w:rPr>
        <w:t>on</w:t>
      </w:r>
      <w:r>
        <w:rPr>
          <w:color w:val="212121"/>
          <w:spacing w:val="-4"/>
        </w:rPr>
        <w:t> </w:t>
      </w:r>
      <w:r>
        <w:rPr>
          <w:color w:val="212121"/>
          <w:spacing w:val="-2"/>
        </w:rPr>
        <w:t>Disability</w:t>
      </w:r>
    </w:p>
    <w:p>
      <w:pPr>
        <w:spacing w:after="0" w:line="267" w:lineRule="exact"/>
        <w:sectPr>
          <w:pgSz w:w="12240" w:h="15840"/>
          <w:pgMar w:top="680" w:bottom="280" w:left="540" w:right="480"/>
          <w:cols w:num="2" w:equalWidth="0">
            <w:col w:w="5028" w:space="373"/>
            <w:col w:w="5819"/>
          </w:cols>
        </w:sectPr>
      </w:pPr>
    </w:p>
    <w:p>
      <w:pPr>
        <w:pStyle w:val="BodyText"/>
        <w:spacing w:before="5"/>
        <w:ind w:left="0"/>
        <w:rPr>
          <w:sz w:val="17"/>
        </w:rPr>
      </w:pPr>
    </w:p>
    <w:p>
      <w:pPr>
        <w:spacing w:after="0"/>
        <w:rPr>
          <w:sz w:val="17"/>
        </w:rPr>
        <w:sectPr>
          <w:type w:val="continuous"/>
          <w:pgSz w:w="12240" w:h="15840"/>
          <w:pgMar w:top="720" w:bottom="280" w:left="540" w:right="480"/>
        </w:sectPr>
      </w:pPr>
    </w:p>
    <w:p>
      <w:pPr>
        <w:pStyle w:val="BodyText"/>
        <w:spacing w:before="56"/>
      </w:pPr>
      <w:r>
        <w:rPr>
          <w:color w:val="212121"/>
        </w:rPr>
        <w:t>Please</w:t>
      </w:r>
      <w:r>
        <w:rPr>
          <w:color w:val="212121"/>
          <w:spacing w:val="-4"/>
        </w:rPr>
        <w:t> </w:t>
      </w:r>
      <w:r>
        <w:rPr>
          <w:color w:val="212121"/>
        </w:rPr>
        <w:t>contact</w:t>
      </w:r>
      <w:r>
        <w:rPr>
          <w:color w:val="212121"/>
          <w:spacing w:val="-4"/>
        </w:rPr>
        <w:t> </w:t>
      </w:r>
      <w:r>
        <w:rPr>
          <w:color w:val="212121"/>
        </w:rPr>
        <w:t>any</w:t>
      </w:r>
      <w:r>
        <w:rPr>
          <w:color w:val="212121"/>
          <w:spacing w:val="-6"/>
        </w:rPr>
        <w:t> </w:t>
      </w:r>
      <w:r>
        <w:rPr>
          <w:color w:val="212121"/>
        </w:rPr>
        <w:t>of</w:t>
      </w:r>
      <w:r>
        <w:rPr>
          <w:color w:val="212121"/>
          <w:spacing w:val="-5"/>
        </w:rPr>
        <w:t> </w:t>
      </w:r>
      <w:r>
        <w:rPr>
          <w:color w:val="212121"/>
        </w:rPr>
        <w:t>CCD’s</w:t>
      </w:r>
      <w:r>
        <w:rPr>
          <w:color w:val="212121"/>
          <w:spacing w:val="-4"/>
        </w:rPr>
        <w:t> </w:t>
      </w:r>
      <w:r>
        <w:rPr>
          <w:color w:val="212121"/>
        </w:rPr>
        <w:t>cochairs</w:t>
      </w:r>
      <w:r>
        <w:rPr>
          <w:color w:val="212121"/>
          <w:spacing w:val="-4"/>
        </w:rPr>
        <w:t> </w:t>
      </w:r>
      <w:r>
        <w:rPr>
          <w:color w:val="212121"/>
        </w:rPr>
        <w:t>with</w:t>
      </w:r>
      <w:r>
        <w:rPr>
          <w:color w:val="212121"/>
          <w:spacing w:val="-3"/>
        </w:rPr>
        <w:t> </w:t>
      </w:r>
      <w:r>
        <w:rPr>
          <w:color w:val="212121"/>
          <w:spacing w:val="-2"/>
        </w:rPr>
        <w:t>questions.</w:t>
      </w:r>
    </w:p>
    <w:p>
      <w:pPr>
        <w:pStyle w:val="BodyText"/>
        <w:spacing w:before="178"/>
      </w:pPr>
      <w:r>
        <w:rPr>
          <w:color w:val="212121"/>
        </w:rPr>
        <w:t>Eric </w:t>
      </w:r>
      <w:r>
        <w:rPr>
          <w:color w:val="212121"/>
          <w:spacing w:val="-2"/>
        </w:rPr>
        <w:t>Buehlmann</w:t>
      </w:r>
    </w:p>
    <w:p>
      <w:pPr>
        <w:pStyle w:val="BodyText"/>
      </w:pPr>
      <w:r>
        <w:rPr>
          <w:color w:val="212121"/>
        </w:rPr>
        <w:t>National</w:t>
      </w:r>
      <w:r>
        <w:rPr>
          <w:color w:val="212121"/>
          <w:spacing w:val="-13"/>
        </w:rPr>
        <w:t> </w:t>
      </w:r>
      <w:r>
        <w:rPr>
          <w:color w:val="212121"/>
        </w:rPr>
        <w:t>Disability</w:t>
      </w:r>
      <w:r>
        <w:rPr>
          <w:color w:val="212121"/>
          <w:spacing w:val="-12"/>
        </w:rPr>
        <w:t> </w:t>
      </w:r>
      <w:r>
        <w:rPr>
          <w:color w:val="212121"/>
        </w:rPr>
        <w:t>Rights</w:t>
      </w:r>
      <w:r>
        <w:rPr>
          <w:color w:val="212121"/>
          <w:spacing w:val="-12"/>
        </w:rPr>
        <w:t> </w:t>
      </w:r>
      <w:r>
        <w:rPr>
          <w:color w:val="212121"/>
        </w:rPr>
        <w:t>Network </w:t>
      </w:r>
      <w:hyperlink r:id="rId6">
        <w:r>
          <w:rPr>
            <w:color w:val="0000FF"/>
            <w:spacing w:val="-2"/>
            <w:u w:val="single" w:color="0000FF"/>
          </w:rPr>
          <w:t>Eric.buehlmann@ndrn.org</w:t>
        </w:r>
      </w:hyperlink>
    </w:p>
    <w:p>
      <w:pPr>
        <w:pStyle w:val="BodyText"/>
        <w:spacing w:before="1"/>
        <w:ind w:left="0"/>
      </w:pPr>
    </w:p>
    <w:p>
      <w:pPr>
        <w:pStyle w:val="BodyText"/>
      </w:pPr>
      <w:r>
        <w:rPr>
          <w:color w:val="212121"/>
        </w:rPr>
        <w:t>Audrey</w:t>
      </w:r>
      <w:r>
        <w:rPr>
          <w:color w:val="212121"/>
          <w:spacing w:val="-4"/>
        </w:rPr>
        <w:t> </w:t>
      </w:r>
      <w:r>
        <w:rPr>
          <w:color w:val="212121"/>
          <w:spacing w:val="-2"/>
        </w:rPr>
        <w:t>Busch</w:t>
      </w:r>
    </w:p>
    <w:p>
      <w:pPr>
        <w:pStyle w:val="BodyText"/>
        <w:spacing w:before="1"/>
      </w:pPr>
      <w:r>
        <w:rPr>
          <w:color w:val="212121"/>
        </w:rPr>
        <w:t>Association</w:t>
      </w:r>
      <w:r>
        <w:rPr>
          <w:color w:val="212121"/>
          <w:spacing w:val="-9"/>
        </w:rPr>
        <w:t> </w:t>
      </w:r>
      <w:r>
        <w:rPr>
          <w:color w:val="212121"/>
        </w:rPr>
        <w:t>of</w:t>
      </w:r>
      <w:r>
        <w:rPr>
          <w:color w:val="212121"/>
          <w:spacing w:val="-7"/>
        </w:rPr>
        <w:t> </w:t>
      </w:r>
      <w:r>
        <w:rPr>
          <w:color w:val="212121"/>
        </w:rPr>
        <w:t>Assistive</w:t>
      </w:r>
      <w:r>
        <w:rPr>
          <w:color w:val="212121"/>
          <w:spacing w:val="-7"/>
        </w:rPr>
        <w:t> </w:t>
      </w:r>
      <w:r>
        <w:rPr>
          <w:color w:val="212121"/>
        </w:rPr>
        <w:t>Technology</w:t>
      </w:r>
      <w:r>
        <w:rPr>
          <w:color w:val="212121"/>
          <w:spacing w:val="-8"/>
        </w:rPr>
        <w:t> </w:t>
      </w:r>
      <w:r>
        <w:rPr>
          <w:color w:val="212121"/>
        </w:rPr>
        <w:t>Act</w:t>
      </w:r>
      <w:r>
        <w:rPr>
          <w:color w:val="212121"/>
          <w:spacing w:val="-8"/>
        </w:rPr>
        <w:t> </w:t>
      </w:r>
      <w:r>
        <w:rPr>
          <w:color w:val="212121"/>
        </w:rPr>
        <w:t>Programs </w:t>
      </w:r>
      <w:hyperlink r:id="rId7">
        <w:r>
          <w:rPr>
            <w:color w:val="0000FF"/>
            <w:spacing w:val="-2"/>
            <w:u w:val="single" w:color="0000FF"/>
          </w:rPr>
          <w:t>Audrey.busch@ataporg.org</w:t>
        </w:r>
      </w:hyperlink>
    </w:p>
    <w:p>
      <w:pPr>
        <w:pStyle w:val="BodyText"/>
        <w:spacing w:before="240"/>
      </w:pPr>
      <w:r>
        <w:rPr>
          <w:color w:val="212121"/>
        </w:rPr>
        <w:t>Stephanie</w:t>
      </w:r>
      <w:r>
        <w:rPr>
          <w:color w:val="212121"/>
          <w:spacing w:val="-8"/>
        </w:rPr>
        <w:t> </w:t>
      </w:r>
      <w:r>
        <w:rPr>
          <w:color w:val="212121"/>
          <w:spacing w:val="-2"/>
        </w:rPr>
        <w:t>Flynt</w:t>
      </w:r>
    </w:p>
    <w:p>
      <w:pPr>
        <w:pStyle w:val="BodyText"/>
      </w:pPr>
      <w:r>
        <w:rPr>
          <w:color w:val="212121"/>
        </w:rPr>
        <w:t>National</w:t>
      </w:r>
      <w:r>
        <w:rPr>
          <w:color w:val="212121"/>
          <w:spacing w:val="-11"/>
        </w:rPr>
        <w:t> </w:t>
      </w:r>
      <w:r>
        <w:rPr>
          <w:color w:val="212121"/>
        </w:rPr>
        <w:t>Disability</w:t>
      </w:r>
      <w:r>
        <w:rPr>
          <w:color w:val="212121"/>
          <w:spacing w:val="-10"/>
        </w:rPr>
        <w:t> </w:t>
      </w:r>
      <w:r>
        <w:rPr>
          <w:color w:val="212121"/>
        </w:rPr>
        <w:t>Rights</w:t>
      </w:r>
      <w:r>
        <w:rPr>
          <w:color w:val="212121"/>
          <w:spacing w:val="-7"/>
        </w:rPr>
        <w:t> </w:t>
      </w:r>
      <w:r>
        <w:rPr>
          <w:color w:val="212121"/>
        </w:rPr>
        <w:t>Network</w:t>
      </w:r>
      <w:r>
        <w:rPr>
          <w:color w:val="212121"/>
          <w:spacing w:val="-10"/>
        </w:rPr>
        <w:t> </w:t>
      </w:r>
      <w:r>
        <w:rPr>
          <w:color w:val="212121"/>
        </w:rPr>
        <w:t>(NDRN) </w:t>
      </w:r>
      <w:hyperlink r:id="rId8">
        <w:r>
          <w:rPr>
            <w:color w:val="0000FF"/>
            <w:spacing w:val="-2"/>
            <w:u w:val="single" w:color="0000FF"/>
          </w:rPr>
          <w:t>Stephanie.flynt@ndm.org</w:t>
        </w:r>
      </w:hyperlink>
    </w:p>
    <w:p>
      <w:pPr>
        <w:spacing w:line="240" w:lineRule="auto" w:before="0"/>
        <w:rPr>
          <w:sz w:val="22"/>
        </w:rPr>
      </w:pPr>
      <w:r>
        <w:rPr/>
        <w:br w:type="column"/>
      </w:r>
      <w:r>
        <w:rPr>
          <w:sz w:val="22"/>
        </w:rPr>
      </w:r>
    </w:p>
    <w:p>
      <w:pPr>
        <w:pStyle w:val="BodyText"/>
        <w:spacing w:before="45"/>
        <w:ind w:left="0"/>
      </w:pPr>
    </w:p>
    <w:p>
      <w:pPr>
        <w:pStyle w:val="BodyText"/>
      </w:pPr>
      <w:r>
        <w:rPr>
          <w:color w:val="212121"/>
        </w:rPr>
        <w:t>Lindsay</w:t>
      </w:r>
      <w:r>
        <w:rPr>
          <w:color w:val="212121"/>
          <w:spacing w:val="-4"/>
        </w:rPr>
        <w:t> </w:t>
      </w:r>
      <w:r>
        <w:rPr>
          <w:color w:val="212121"/>
          <w:spacing w:val="-2"/>
        </w:rPr>
        <w:t>Kubatzky</w:t>
      </w:r>
    </w:p>
    <w:p>
      <w:pPr>
        <w:pStyle w:val="BodyText"/>
        <w:spacing w:before="2"/>
        <w:ind w:right="1079"/>
      </w:pPr>
      <w:r>
        <w:rPr>
          <w:color w:val="212121"/>
        </w:rPr>
        <w:t>National</w:t>
      </w:r>
      <w:r>
        <w:rPr>
          <w:color w:val="212121"/>
          <w:spacing w:val="-9"/>
        </w:rPr>
        <w:t> </w:t>
      </w:r>
      <w:r>
        <w:rPr>
          <w:color w:val="212121"/>
        </w:rPr>
        <w:t>Center</w:t>
      </w:r>
      <w:r>
        <w:rPr>
          <w:color w:val="212121"/>
          <w:spacing w:val="-9"/>
        </w:rPr>
        <w:t> </w:t>
      </w:r>
      <w:r>
        <w:rPr>
          <w:color w:val="212121"/>
        </w:rPr>
        <w:t>for</w:t>
      </w:r>
      <w:r>
        <w:rPr>
          <w:color w:val="212121"/>
          <w:spacing w:val="-11"/>
        </w:rPr>
        <w:t> </w:t>
      </w:r>
      <w:r>
        <w:rPr>
          <w:color w:val="212121"/>
        </w:rPr>
        <w:t>Learning</w:t>
      </w:r>
      <w:r>
        <w:rPr>
          <w:color w:val="212121"/>
          <w:spacing w:val="-10"/>
        </w:rPr>
        <w:t> </w:t>
      </w:r>
      <w:r>
        <w:rPr>
          <w:color w:val="212121"/>
        </w:rPr>
        <w:t>Disabilities </w:t>
      </w:r>
      <w:hyperlink r:id="rId9">
        <w:r>
          <w:rPr>
            <w:color w:val="0000FF"/>
            <w:spacing w:val="-2"/>
            <w:u w:val="single" w:color="0000FF"/>
          </w:rPr>
          <w:t>lkubatzky@ncld.org</w:t>
        </w:r>
      </w:hyperlink>
    </w:p>
    <w:p>
      <w:pPr>
        <w:pStyle w:val="BodyText"/>
        <w:spacing w:before="239"/>
      </w:pPr>
      <w:r>
        <w:rPr>
          <w:color w:val="212121"/>
        </w:rPr>
        <w:t>Robyn</w:t>
      </w:r>
      <w:r>
        <w:rPr>
          <w:color w:val="212121"/>
          <w:spacing w:val="-6"/>
        </w:rPr>
        <w:t> </w:t>
      </w:r>
      <w:r>
        <w:rPr>
          <w:color w:val="212121"/>
          <w:spacing w:val="-2"/>
        </w:rPr>
        <w:t>Linscott</w:t>
      </w:r>
    </w:p>
    <w:p>
      <w:pPr>
        <w:pStyle w:val="BodyText"/>
        <w:ind w:right="1079"/>
      </w:pPr>
      <w:r>
        <w:rPr>
          <w:color w:val="212121"/>
        </w:rPr>
        <w:t>The</w:t>
      </w:r>
      <w:r>
        <w:rPr>
          <w:color w:val="212121"/>
          <w:spacing w:val="-7"/>
        </w:rPr>
        <w:t> </w:t>
      </w:r>
      <w:r>
        <w:rPr>
          <w:color w:val="212121"/>
        </w:rPr>
        <w:t>Arc</w:t>
      </w:r>
      <w:r>
        <w:rPr>
          <w:color w:val="212121"/>
          <w:spacing w:val="-9"/>
        </w:rPr>
        <w:t> </w:t>
      </w:r>
      <w:r>
        <w:rPr>
          <w:color w:val="212121"/>
        </w:rPr>
        <w:t>of</w:t>
      </w:r>
      <w:r>
        <w:rPr>
          <w:color w:val="212121"/>
          <w:spacing w:val="-9"/>
        </w:rPr>
        <w:t> </w:t>
      </w:r>
      <w:r>
        <w:rPr>
          <w:color w:val="212121"/>
        </w:rPr>
        <w:t>the</w:t>
      </w:r>
      <w:r>
        <w:rPr>
          <w:color w:val="212121"/>
          <w:spacing w:val="-7"/>
        </w:rPr>
        <w:t> </w:t>
      </w:r>
      <w:r>
        <w:rPr>
          <w:color w:val="212121"/>
        </w:rPr>
        <w:t>United</w:t>
      </w:r>
      <w:r>
        <w:rPr>
          <w:color w:val="212121"/>
          <w:spacing w:val="-7"/>
        </w:rPr>
        <w:t> </w:t>
      </w:r>
      <w:r>
        <w:rPr>
          <w:color w:val="212121"/>
        </w:rPr>
        <w:t>States </w:t>
      </w:r>
      <w:hyperlink r:id="rId10">
        <w:r>
          <w:rPr>
            <w:color w:val="0000FF"/>
            <w:spacing w:val="-2"/>
            <w:u w:val="single" w:color="0000FF"/>
          </w:rPr>
          <w:t>linscott@thearc.org</w:t>
        </w:r>
      </w:hyperlink>
    </w:p>
    <w:p>
      <w:pPr>
        <w:pStyle w:val="BodyText"/>
        <w:spacing w:before="161"/>
      </w:pPr>
      <w:r>
        <w:rPr>
          <w:color w:val="212121"/>
        </w:rPr>
        <w:t>Sara</w:t>
      </w:r>
      <w:r>
        <w:rPr>
          <w:color w:val="212121"/>
          <w:spacing w:val="-1"/>
        </w:rPr>
        <w:t> </w:t>
      </w:r>
      <w:r>
        <w:rPr>
          <w:color w:val="212121"/>
          <w:spacing w:val="-2"/>
        </w:rPr>
        <w:t>Malaier</w:t>
      </w:r>
    </w:p>
    <w:p>
      <w:pPr>
        <w:pStyle w:val="BodyText"/>
        <w:spacing w:before="1"/>
        <w:ind w:right="1079"/>
      </w:pPr>
      <w:r>
        <w:rPr>
          <w:color w:val="212121"/>
        </w:rPr>
        <w:t>American</w:t>
      </w:r>
      <w:r>
        <w:rPr>
          <w:color w:val="212121"/>
          <w:spacing w:val="-11"/>
        </w:rPr>
        <w:t> </w:t>
      </w:r>
      <w:r>
        <w:rPr>
          <w:color w:val="212121"/>
        </w:rPr>
        <w:t>Foundation</w:t>
      </w:r>
      <w:r>
        <w:rPr>
          <w:color w:val="212121"/>
          <w:spacing w:val="-9"/>
        </w:rPr>
        <w:t> </w:t>
      </w:r>
      <w:r>
        <w:rPr>
          <w:color w:val="212121"/>
        </w:rPr>
        <w:t>for</w:t>
      </w:r>
      <w:r>
        <w:rPr>
          <w:color w:val="212121"/>
          <w:spacing w:val="-11"/>
        </w:rPr>
        <w:t> </w:t>
      </w:r>
      <w:r>
        <w:rPr>
          <w:color w:val="212121"/>
        </w:rPr>
        <w:t>the</w:t>
      </w:r>
      <w:r>
        <w:rPr>
          <w:color w:val="212121"/>
          <w:spacing w:val="-8"/>
        </w:rPr>
        <w:t> </w:t>
      </w:r>
      <w:r>
        <w:rPr>
          <w:color w:val="212121"/>
        </w:rPr>
        <w:t>Blind </w:t>
      </w:r>
      <w:hyperlink r:id="rId11">
        <w:r>
          <w:rPr>
            <w:color w:val="0000FF"/>
            <w:spacing w:val="-2"/>
            <w:u w:val="single" w:color="0000FF"/>
          </w:rPr>
          <w:t>smalaier@afb.org</w:t>
        </w:r>
      </w:hyperlink>
    </w:p>
    <w:p>
      <w:pPr>
        <w:spacing w:after="0"/>
        <w:sectPr>
          <w:type w:val="continuous"/>
          <w:pgSz w:w="12240" w:h="15840"/>
          <w:pgMar w:top="720" w:bottom="280" w:left="540" w:right="480"/>
          <w:cols w:num="2" w:equalWidth="0">
            <w:col w:w="4886" w:space="875"/>
            <w:col w:w="5459"/>
          </w:cols>
        </w:sectPr>
      </w:pPr>
    </w:p>
    <w:p>
      <w:pPr>
        <w:pStyle w:val="BodyText"/>
        <w:spacing w:before="7"/>
        <w:ind w:left="0"/>
        <w:rPr>
          <w:sz w:val="12"/>
        </w:rPr>
      </w:pPr>
    </w:p>
    <w:p>
      <w:pPr>
        <w:spacing w:after="0"/>
        <w:rPr>
          <w:sz w:val="12"/>
        </w:rPr>
        <w:sectPr>
          <w:type w:val="continuous"/>
          <w:pgSz w:w="12240" w:h="15840"/>
          <w:pgMar w:top="720" w:bottom="280" w:left="540" w:right="480"/>
        </w:sectPr>
      </w:pPr>
    </w:p>
    <w:p>
      <w:pPr>
        <w:pStyle w:val="BodyText"/>
        <w:spacing w:before="85"/>
      </w:pPr>
      <w:r>
        <w:rPr>
          <w:color w:val="212121"/>
        </w:rPr>
        <w:t>Laura</w:t>
      </w:r>
      <w:r>
        <w:rPr>
          <w:color w:val="212121"/>
          <w:spacing w:val="-4"/>
        </w:rPr>
        <w:t> </w:t>
      </w:r>
      <w:r>
        <w:rPr>
          <w:color w:val="212121"/>
          <w:spacing w:val="-2"/>
        </w:rPr>
        <w:t>Kaloi</w:t>
      </w:r>
    </w:p>
    <w:p>
      <w:pPr>
        <w:pStyle w:val="BodyText"/>
        <w:spacing w:before="1"/>
      </w:pPr>
      <w:r>
        <w:rPr>
          <w:color w:val="212121"/>
        </w:rPr>
        <w:t>Council</w:t>
      </w:r>
      <w:r>
        <w:rPr>
          <w:color w:val="212121"/>
          <w:spacing w:val="-9"/>
        </w:rPr>
        <w:t> </w:t>
      </w:r>
      <w:r>
        <w:rPr>
          <w:color w:val="212121"/>
        </w:rPr>
        <w:t>of</w:t>
      </w:r>
      <w:r>
        <w:rPr>
          <w:color w:val="212121"/>
          <w:spacing w:val="-6"/>
        </w:rPr>
        <w:t> </w:t>
      </w:r>
      <w:r>
        <w:rPr>
          <w:color w:val="212121"/>
        </w:rPr>
        <w:t>Parent</w:t>
      </w:r>
      <w:r>
        <w:rPr>
          <w:color w:val="212121"/>
          <w:spacing w:val="-6"/>
        </w:rPr>
        <w:t> </w:t>
      </w:r>
      <w:r>
        <w:rPr>
          <w:color w:val="212121"/>
        </w:rPr>
        <w:t>Attorneys</w:t>
      </w:r>
      <w:r>
        <w:rPr>
          <w:color w:val="212121"/>
          <w:spacing w:val="-6"/>
        </w:rPr>
        <w:t> </w:t>
      </w:r>
      <w:r>
        <w:rPr>
          <w:color w:val="212121"/>
        </w:rPr>
        <w:t>and</w:t>
      </w:r>
      <w:r>
        <w:rPr>
          <w:color w:val="212121"/>
          <w:spacing w:val="-8"/>
        </w:rPr>
        <w:t> </w:t>
      </w:r>
      <w:r>
        <w:rPr>
          <w:color w:val="212121"/>
        </w:rPr>
        <w:t>Advocates, Center for Learner Equity, CAST and ATIA </w:t>
      </w:r>
      <w:hyperlink r:id="rId12">
        <w:r>
          <w:rPr>
            <w:color w:val="0000FF"/>
            <w:spacing w:val="-2"/>
            <w:u w:val="single" w:color="0000FF"/>
          </w:rPr>
          <w:t>lkaloi@stridepolicy.com</w:t>
        </w:r>
      </w:hyperlink>
    </w:p>
    <w:p>
      <w:pPr>
        <w:pStyle w:val="BodyText"/>
        <w:spacing w:before="56"/>
      </w:pPr>
      <w:r>
        <w:rPr/>
        <w:br w:type="column"/>
      </w:r>
      <w:r>
        <w:rPr>
          <w:color w:val="212121"/>
        </w:rPr>
        <w:t>Kim</w:t>
      </w:r>
      <w:r>
        <w:rPr>
          <w:color w:val="212121"/>
          <w:spacing w:val="-1"/>
        </w:rPr>
        <w:t> </w:t>
      </w:r>
      <w:r>
        <w:rPr>
          <w:color w:val="212121"/>
          <w:spacing w:val="-2"/>
        </w:rPr>
        <w:t>Musheno</w:t>
      </w:r>
    </w:p>
    <w:p>
      <w:pPr>
        <w:pStyle w:val="BodyText"/>
        <w:spacing w:before="1"/>
        <w:ind w:right="1079"/>
      </w:pPr>
      <w:r>
        <w:rPr>
          <w:color w:val="212121"/>
        </w:rPr>
        <w:t>Autism Society of America </w:t>
      </w:r>
      <w:hyperlink r:id="rId13">
        <w:r>
          <w:rPr>
            <w:color w:val="0000FF"/>
            <w:spacing w:val="-2"/>
            <w:u w:val="single" w:color="0000FF"/>
          </w:rPr>
          <w:t>kmusheno@autismsociety.org</w:t>
        </w:r>
      </w:hyperlink>
    </w:p>
    <w:p>
      <w:pPr>
        <w:spacing w:after="0"/>
        <w:sectPr>
          <w:type w:val="continuous"/>
          <w:pgSz w:w="12240" w:h="15840"/>
          <w:pgMar w:top="720" w:bottom="280" w:left="540" w:right="480"/>
          <w:cols w:num="2" w:equalWidth="0">
            <w:col w:w="4105" w:space="1656"/>
            <w:col w:w="5459"/>
          </w:cols>
        </w:sectPr>
      </w:pPr>
    </w:p>
    <w:p>
      <w:pPr>
        <w:pStyle w:val="BodyText"/>
        <w:spacing w:before="155"/>
        <w:ind w:left="0"/>
        <w:rPr>
          <w:sz w:val="18"/>
        </w:rPr>
      </w:pPr>
    </w:p>
    <w:p>
      <w:pPr>
        <w:spacing w:before="0"/>
        <w:ind w:left="144" w:right="0" w:firstLine="0"/>
        <w:jc w:val="left"/>
        <w:rPr>
          <w:sz w:val="18"/>
        </w:rPr>
      </w:pPr>
      <w:r>
        <w:rPr>
          <w:sz w:val="18"/>
        </w:rPr>
        <w:t>Date:</w:t>
      </w:r>
      <w:r>
        <w:rPr>
          <w:spacing w:val="-4"/>
          <w:sz w:val="18"/>
        </w:rPr>
        <w:t> </w:t>
      </w:r>
      <w:r>
        <w:rPr>
          <w:sz w:val="18"/>
        </w:rPr>
        <w:t>December</w:t>
      </w:r>
      <w:r>
        <w:rPr>
          <w:spacing w:val="-2"/>
          <w:sz w:val="18"/>
        </w:rPr>
        <w:t> </w:t>
      </w:r>
      <w:r>
        <w:rPr>
          <w:sz w:val="18"/>
        </w:rPr>
        <w:t>2,</w:t>
      </w:r>
      <w:r>
        <w:rPr>
          <w:spacing w:val="-2"/>
          <w:sz w:val="18"/>
        </w:rPr>
        <w:t> </w:t>
      </w:r>
      <w:r>
        <w:rPr>
          <w:spacing w:val="-4"/>
          <w:sz w:val="18"/>
        </w:rPr>
        <w:t>2024</w:t>
      </w:r>
    </w:p>
    <w:p>
      <w:pPr>
        <w:pStyle w:val="BodyText"/>
        <w:spacing w:before="28"/>
        <w:ind w:left="0"/>
        <w:rPr>
          <w:sz w:val="18"/>
        </w:rPr>
      </w:pPr>
    </w:p>
    <w:p>
      <w:pPr>
        <w:spacing w:line="256" w:lineRule="auto" w:before="1"/>
        <w:ind w:left="703" w:right="761" w:firstLine="1"/>
        <w:jc w:val="center"/>
        <w:rPr>
          <w:sz w:val="18"/>
        </w:rPr>
      </w:pPr>
      <w:r>
        <w:rPr>
          <w:sz w:val="18"/>
        </w:rPr>
        <w:t>The CCD Education Task Force monitors federal legislation and regulations that address the educational needs of children and youth with disabilities and their families, including regulatory efforts under federal laws such as the Individuals with Disabilities Education Act (IDEA), the Every Student Succeeds Act (ESSA), Section 504 of the Rehabilitation Act of 1973, and the Americans with Disabilities Act</w:t>
      </w:r>
      <w:r>
        <w:rPr>
          <w:spacing w:val="-3"/>
          <w:sz w:val="18"/>
        </w:rPr>
        <w:t> </w:t>
      </w:r>
      <w:r>
        <w:rPr>
          <w:sz w:val="18"/>
        </w:rPr>
        <w:t>(ADA).</w:t>
      </w:r>
      <w:r>
        <w:rPr>
          <w:spacing w:val="-4"/>
          <w:sz w:val="18"/>
        </w:rPr>
        <w:t> </w:t>
      </w:r>
      <w:r>
        <w:rPr>
          <w:sz w:val="18"/>
        </w:rPr>
        <w:t>The</w:t>
      </w:r>
      <w:r>
        <w:rPr>
          <w:spacing w:val="-4"/>
          <w:sz w:val="18"/>
        </w:rPr>
        <w:t> </w:t>
      </w:r>
      <w:r>
        <w:rPr>
          <w:sz w:val="18"/>
        </w:rPr>
        <w:t>CCD</w:t>
      </w:r>
      <w:r>
        <w:rPr>
          <w:spacing w:val="-4"/>
          <w:sz w:val="18"/>
        </w:rPr>
        <w:t> </w:t>
      </w:r>
      <w:r>
        <w:rPr>
          <w:sz w:val="18"/>
        </w:rPr>
        <w:t>Telecommunications</w:t>
      </w:r>
      <w:r>
        <w:rPr>
          <w:spacing w:val="-4"/>
          <w:sz w:val="18"/>
        </w:rPr>
        <w:t> </w:t>
      </w:r>
      <w:r>
        <w:rPr>
          <w:sz w:val="18"/>
        </w:rPr>
        <w:t>and</w:t>
      </w:r>
      <w:r>
        <w:rPr>
          <w:spacing w:val="-4"/>
          <w:sz w:val="18"/>
        </w:rPr>
        <w:t> </w:t>
      </w:r>
      <w:r>
        <w:rPr>
          <w:sz w:val="18"/>
        </w:rPr>
        <w:t>Technology</w:t>
      </w:r>
      <w:r>
        <w:rPr>
          <w:spacing w:val="-3"/>
          <w:sz w:val="18"/>
        </w:rPr>
        <w:t> </w:t>
      </w:r>
      <w:r>
        <w:rPr>
          <w:sz w:val="18"/>
        </w:rPr>
        <w:t>Task</w:t>
      </w:r>
      <w:r>
        <w:rPr>
          <w:spacing w:val="-3"/>
          <w:sz w:val="18"/>
        </w:rPr>
        <w:t> </w:t>
      </w:r>
      <w:r>
        <w:rPr>
          <w:sz w:val="18"/>
        </w:rPr>
        <w:t>Force</w:t>
      </w:r>
      <w:r>
        <w:rPr>
          <w:spacing w:val="-4"/>
          <w:sz w:val="18"/>
        </w:rPr>
        <w:t> </w:t>
      </w:r>
      <w:r>
        <w:rPr>
          <w:sz w:val="18"/>
        </w:rPr>
        <w:t>focuses</w:t>
      </w:r>
      <w:r>
        <w:rPr>
          <w:spacing w:val="-4"/>
          <w:sz w:val="18"/>
        </w:rPr>
        <w:t> </w:t>
      </w:r>
      <w:r>
        <w:rPr>
          <w:sz w:val="18"/>
        </w:rPr>
        <w:t>on</w:t>
      </w:r>
      <w:r>
        <w:rPr>
          <w:spacing w:val="-4"/>
          <w:sz w:val="18"/>
        </w:rPr>
        <w:t> </w:t>
      </w:r>
      <w:r>
        <w:rPr>
          <w:sz w:val="18"/>
        </w:rPr>
        <w:t>policy</w:t>
      </w:r>
      <w:r>
        <w:rPr>
          <w:spacing w:val="-3"/>
          <w:sz w:val="18"/>
        </w:rPr>
        <w:t> </w:t>
      </w:r>
      <w:r>
        <w:rPr>
          <w:sz w:val="18"/>
        </w:rPr>
        <w:t>issues</w:t>
      </w:r>
      <w:r>
        <w:rPr>
          <w:spacing w:val="-4"/>
          <w:sz w:val="18"/>
        </w:rPr>
        <w:t> </w:t>
      </w:r>
      <w:r>
        <w:rPr>
          <w:sz w:val="18"/>
        </w:rPr>
        <w:t>related</w:t>
      </w:r>
      <w:r>
        <w:rPr>
          <w:spacing w:val="-2"/>
          <w:sz w:val="18"/>
        </w:rPr>
        <w:t> </w:t>
      </w:r>
      <w:r>
        <w:rPr>
          <w:sz w:val="18"/>
        </w:rPr>
        <w:t>to</w:t>
      </w:r>
      <w:r>
        <w:rPr>
          <w:spacing w:val="-3"/>
          <w:sz w:val="18"/>
        </w:rPr>
        <w:t> </w:t>
      </w:r>
      <w:r>
        <w:rPr>
          <w:sz w:val="18"/>
        </w:rPr>
        <w:t>access</w:t>
      </w:r>
      <w:r>
        <w:rPr>
          <w:spacing w:val="-4"/>
          <w:sz w:val="18"/>
        </w:rPr>
        <w:t> </w:t>
      </w:r>
      <w:r>
        <w:rPr>
          <w:sz w:val="18"/>
        </w:rPr>
        <w:t>to telecommunications and assistive technology in education, employment, and independent living. Together, we advocate for high expectations for individuals with disabilities under these and other laws.</w:t>
      </w:r>
    </w:p>
    <w:p>
      <w:pPr>
        <w:pStyle w:val="BodyText"/>
        <w:spacing w:line="263" w:lineRule="exact"/>
        <w:ind w:left="14" w:right="66"/>
        <w:jc w:val="center"/>
      </w:pPr>
      <w:hyperlink r:id="rId14">
        <w:r>
          <w:rPr>
            <w:color w:val="1154CC"/>
            <w:spacing w:val="-2"/>
            <w:u w:val="single" w:color="1154CC"/>
          </w:rPr>
          <w:t>www.c-c-d.org</w:t>
        </w:r>
      </w:hyperlink>
    </w:p>
    <w:p>
      <w:pPr>
        <w:pStyle w:val="BodyText"/>
        <w:spacing w:before="8"/>
        <w:ind w:left="0"/>
        <w:rPr>
          <w:sz w:val="11"/>
        </w:rPr>
      </w:pPr>
      <w:r>
        <w:rPr/>
        <mc:AlternateContent>
          <mc:Choice Requires="wps">
            <w:drawing>
              <wp:anchor distT="0" distB="0" distL="0" distR="0" allowOverlap="1" layoutInCell="1" locked="0" behindDoc="1" simplePos="0" relativeHeight="487588352">
                <wp:simplePos x="0" y="0"/>
                <wp:positionH relativeFrom="page">
                  <wp:posOffset>457200</wp:posOffset>
                </wp:positionH>
                <wp:positionV relativeFrom="paragraph">
                  <wp:posOffset>105616</wp:posOffset>
                </wp:positionV>
                <wp:extent cx="1829435"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8.316241pt;width:144.020pt;height:.599980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before="92"/>
        <w:ind w:left="180" w:right="843" w:firstLine="0"/>
        <w:jc w:val="both"/>
        <w:rPr>
          <w:sz w:val="16"/>
        </w:rPr>
      </w:pPr>
      <w:bookmarkStart w:name="_bookmark0" w:id="1"/>
      <w:bookmarkEnd w:id="1"/>
      <w:r>
        <w:rPr/>
      </w:r>
      <w:r>
        <w:rPr>
          <w:sz w:val="16"/>
          <w:vertAlign w:val="superscript"/>
        </w:rPr>
        <w:t>i</w:t>
      </w:r>
      <w:r>
        <w:rPr>
          <w:spacing w:val="-1"/>
          <w:sz w:val="16"/>
          <w:vertAlign w:val="baseline"/>
        </w:rPr>
        <w:t> </w:t>
      </w:r>
      <w:r>
        <w:rPr>
          <w:sz w:val="16"/>
          <w:vertAlign w:val="baseline"/>
        </w:rPr>
        <w:t>See:</w:t>
      </w:r>
      <w:r>
        <w:rPr>
          <w:spacing w:val="-1"/>
          <w:sz w:val="16"/>
          <w:vertAlign w:val="baseline"/>
        </w:rPr>
        <w:t> </w:t>
      </w:r>
      <w:r>
        <w:rPr>
          <w:sz w:val="16"/>
          <w:vertAlign w:val="baseline"/>
        </w:rPr>
        <w:t>C.F.R</w:t>
      </w:r>
      <w:r>
        <w:rPr>
          <w:spacing w:val="-2"/>
          <w:sz w:val="16"/>
          <w:vertAlign w:val="baseline"/>
        </w:rPr>
        <w:t> </w:t>
      </w:r>
      <w:r>
        <w:rPr>
          <w:color w:val="212121"/>
          <w:sz w:val="16"/>
          <w:vertAlign w:val="baseline"/>
        </w:rPr>
        <w:t>29</w:t>
      </w:r>
      <w:r>
        <w:rPr>
          <w:color w:val="212121"/>
          <w:spacing w:val="-1"/>
          <w:sz w:val="16"/>
          <w:vertAlign w:val="baseline"/>
        </w:rPr>
        <w:t> </w:t>
      </w:r>
      <w:r>
        <w:rPr>
          <w:color w:val="212121"/>
          <w:sz w:val="16"/>
          <w:vertAlign w:val="baseline"/>
        </w:rPr>
        <w:t>§</w:t>
      </w:r>
      <w:r>
        <w:rPr>
          <w:color w:val="212121"/>
          <w:spacing w:val="-2"/>
          <w:sz w:val="16"/>
          <w:vertAlign w:val="baseline"/>
        </w:rPr>
        <w:t> </w:t>
      </w:r>
      <w:r>
        <w:rPr>
          <w:color w:val="212121"/>
          <w:sz w:val="16"/>
          <w:vertAlign w:val="baseline"/>
        </w:rPr>
        <w:t>794</w:t>
      </w:r>
      <w:r>
        <w:rPr>
          <w:color w:val="212121"/>
          <w:spacing w:val="-2"/>
          <w:sz w:val="16"/>
          <w:vertAlign w:val="baseline"/>
        </w:rPr>
        <w:t> </w:t>
      </w:r>
      <w:r>
        <w:rPr>
          <w:color w:val="212121"/>
          <w:sz w:val="16"/>
          <w:vertAlign w:val="baseline"/>
        </w:rPr>
        <w:t>(Section</w:t>
      </w:r>
      <w:r>
        <w:rPr>
          <w:color w:val="212121"/>
          <w:spacing w:val="-2"/>
          <w:sz w:val="16"/>
          <w:vertAlign w:val="baseline"/>
        </w:rPr>
        <w:t> </w:t>
      </w:r>
      <w:r>
        <w:rPr>
          <w:color w:val="212121"/>
          <w:sz w:val="16"/>
          <w:vertAlign w:val="baseline"/>
        </w:rPr>
        <w:t>504</w:t>
      </w:r>
      <w:r>
        <w:rPr>
          <w:color w:val="212121"/>
          <w:spacing w:val="-1"/>
          <w:sz w:val="16"/>
          <w:vertAlign w:val="baseline"/>
        </w:rPr>
        <w:t> </w:t>
      </w:r>
      <w:r>
        <w:rPr>
          <w:color w:val="212121"/>
          <w:sz w:val="16"/>
          <w:vertAlign w:val="baseline"/>
        </w:rPr>
        <w:t>of</w:t>
      </w:r>
      <w:r>
        <w:rPr>
          <w:color w:val="212121"/>
          <w:spacing w:val="-2"/>
          <w:sz w:val="16"/>
          <w:vertAlign w:val="baseline"/>
        </w:rPr>
        <w:t> </w:t>
      </w:r>
      <w:r>
        <w:rPr>
          <w:color w:val="212121"/>
          <w:sz w:val="16"/>
          <w:vertAlign w:val="baseline"/>
        </w:rPr>
        <w:t>the</w:t>
      </w:r>
      <w:r>
        <w:rPr>
          <w:color w:val="212121"/>
          <w:spacing w:val="-2"/>
          <w:sz w:val="16"/>
          <w:vertAlign w:val="baseline"/>
        </w:rPr>
        <w:t> </w:t>
      </w:r>
      <w:r>
        <w:rPr>
          <w:color w:val="212121"/>
          <w:sz w:val="16"/>
          <w:vertAlign w:val="baseline"/>
        </w:rPr>
        <w:t>Rehabilitation</w:t>
      </w:r>
      <w:r>
        <w:rPr>
          <w:color w:val="212121"/>
          <w:spacing w:val="-2"/>
          <w:sz w:val="16"/>
          <w:vertAlign w:val="baseline"/>
        </w:rPr>
        <w:t> </w:t>
      </w:r>
      <w:r>
        <w:rPr>
          <w:color w:val="212121"/>
          <w:sz w:val="16"/>
          <w:vertAlign w:val="baseline"/>
        </w:rPr>
        <w:t>Act</w:t>
      </w:r>
      <w:r>
        <w:rPr>
          <w:color w:val="212121"/>
          <w:spacing w:val="-2"/>
          <w:sz w:val="16"/>
          <w:vertAlign w:val="baseline"/>
        </w:rPr>
        <w:t> </w:t>
      </w:r>
      <w:r>
        <w:rPr>
          <w:color w:val="212121"/>
          <w:sz w:val="16"/>
          <w:vertAlign w:val="baseline"/>
        </w:rPr>
        <w:t>of</w:t>
      </w:r>
      <w:r>
        <w:rPr>
          <w:color w:val="212121"/>
          <w:spacing w:val="-2"/>
          <w:sz w:val="16"/>
          <w:vertAlign w:val="baseline"/>
        </w:rPr>
        <w:t> </w:t>
      </w:r>
      <w:r>
        <w:rPr>
          <w:color w:val="212121"/>
          <w:sz w:val="16"/>
          <w:vertAlign w:val="baseline"/>
        </w:rPr>
        <w:t>1973</w:t>
      </w:r>
      <w:r>
        <w:rPr>
          <w:color w:val="212121"/>
          <w:spacing w:val="-1"/>
          <w:sz w:val="16"/>
          <w:vertAlign w:val="baseline"/>
        </w:rPr>
        <w:t> </w:t>
      </w:r>
      <w:r>
        <w:rPr>
          <w:color w:val="212121"/>
          <w:sz w:val="16"/>
          <w:vertAlign w:val="baseline"/>
        </w:rPr>
        <w:t>requiring</w:t>
      </w:r>
      <w:r>
        <w:rPr>
          <w:color w:val="212121"/>
          <w:spacing w:val="-1"/>
          <w:sz w:val="16"/>
          <w:vertAlign w:val="baseline"/>
        </w:rPr>
        <w:t> </w:t>
      </w:r>
      <w:r>
        <w:rPr>
          <w:color w:val="212121"/>
          <w:sz w:val="16"/>
          <w:vertAlign w:val="baseline"/>
        </w:rPr>
        <w:t>auxiliary</w:t>
      </w:r>
      <w:r>
        <w:rPr>
          <w:color w:val="212121"/>
          <w:spacing w:val="-2"/>
          <w:sz w:val="16"/>
          <w:vertAlign w:val="baseline"/>
        </w:rPr>
        <w:t> </w:t>
      </w:r>
      <w:r>
        <w:rPr>
          <w:color w:val="212121"/>
          <w:sz w:val="16"/>
          <w:vertAlign w:val="baseline"/>
        </w:rPr>
        <w:t>aids</w:t>
      </w:r>
      <w:r>
        <w:rPr>
          <w:color w:val="212121"/>
          <w:spacing w:val="-2"/>
          <w:sz w:val="16"/>
          <w:vertAlign w:val="baseline"/>
        </w:rPr>
        <w:t> </w:t>
      </w:r>
      <w:r>
        <w:rPr>
          <w:color w:val="212121"/>
          <w:sz w:val="16"/>
          <w:vertAlign w:val="baseline"/>
        </w:rPr>
        <w:t>be</w:t>
      </w:r>
      <w:r>
        <w:rPr>
          <w:color w:val="212121"/>
          <w:spacing w:val="-2"/>
          <w:sz w:val="16"/>
          <w:vertAlign w:val="baseline"/>
        </w:rPr>
        <w:t> </w:t>
      </w:r>
      <w:r>
        <w:rPr>
          <w:color w:val="212121"/>
          <w:sz w:val="16"/>
          <w:vertAlign w:val="baseline"/>
        </w:rPr>
        <w:t>provided</w:t>
      </w:r>
      <w:r>
        <w:rPr>
          <w:color w:val="212121"/>
          <w:spacing w:val="-2"/>
          <w:sz w:val="16"/>
          <w:vertAlign w:val="baseline"/>
        </w:rPr>
        <w:t> </w:t>
      </w:r>
      <w:r>
        <w:rPr>
          <w:color w:val="212121"/>
          <w:sz w:val="16"/>
          <w:vertAlign w:val="baseline"/>
        </w:rPr>
        <w:t>to</w:t>
      </w:r>
      <w:r>
        <w:rPr>
          <w:color w:val="212121"/>
          <w:spacing w:val="-2"/>
          <w:sz w:val="16"/>
          <w:vertAlign w:val="baseline"/>
        </w:rPr>
        <w:t> </w:t>
      </w:r>
      <w:r>
        <w:rPr>
          <w:color w:val="212121"/>
          <w:sz w:val="16"/>
          <w:vertAlign w:val="baseline"/>
        </w:rPr>
        <w:t>qualified</w:t>
      </w:r>
      <w:r>
        <w:rPr>
          <w:color w:val="212121"/>
          <w:spacing w:val="-2"/>
          <w:sz w:val="16"/>
          <w:vertAlign w:val="baseline"/>
        </w:rPr>
        <w:t> </w:t>
      </w:r>
      <w:r>
        <w:rPr>
          <w:color w:val="212121"/>
          <w:sz w:val="16"/>
          <w:vertAlign w:val="baseline"/>
        </w:rPr>
        <w:t>students);</w:t>
      </w:r>
      <w:r>
        <w:rPr>
          <w:color w:val="212121"/>
          <w:spacing w:val="35"/>
          <w:sz w:val="16"/>
          <w:vertAlign w:val="baseline"/>
        </w:rPr>
        <w:t> </w:t>
      </w:r>
      <w:r>
        <w:rPr>
          <w:sz w:val="16"/>
          <w:vertAlign w:val="baseline"/>
        </w:rPr>
        <w:t>34</w:t>
      </w:r>
      <w:r>
        <w:rPr>
          <w:spacing w:val="-1"/>
          <w:sz w:val="16"/>
          <w:vertAlign w:val="baseline"/>
        </w:rPr>
        <w:t> </w:t>
      </w:r>
      <w:r>
        <w:rPr>
          <w:sz w:val="16"/>
          <w:vertAlign w:val="baseline"/>
        </w:rPr>
        <w:t>C.F.R.</w:t>
      </w:r>
      <w:r>
        <w:rPr>
          <w:spacing w:val="-1"/>
          <w:sz w:val="16"/>
          <w:vertAlign w:val="baseline"/>
        </w:rPr>
        <w:t> </w:t>
      </w:r>
      <w:r>
        <w:rPr>
          <w:sz w:val="16"/>
          <w:vertAlign w:val="baseline"/>
        </w:rPr>
        <w:t>§</w:t>
      </w:r>
      <w:r>
        <w:rPr>
          <w:spacing w:val="-2"/>
          <w:sz w:val="16"/>
          <w:vertAlign w:val="baseline"/>
        </w:rPr>
        <w:t> </w:t>
      </w:r>
      <w:r>
        <w:rPr>
          <w:sz w:val="16"/>
          <w:vertAlign w:val="baseline"/>
        </w:rPr>
        <w:t>300.324(a)(2)(v)</w:t>
      </w:r>
      <w:r>
        <w:rPr>
          <w:spacing w:val="-2"/>
          <w:sz w:val="16"/>
          <w:vertAlign w:val="baseline"/>
        </w:rPr>
        <w:t> </w:t>
      </w:r>
      <w:r>
        <w:rPr>
          <w:sz w:val="16"/>
          <w:vertAlign w:val="baseline"/>
        </w:rPr>
        <w:t>and</w:t>
      </w:r>
      <w:r>
        <w:rPr>
          <w:spacing w:val="40"/>
          <w:sz w:val="16"/>
          <w:vertAlign w:val="baseline"/>
        </w:rPr>
        <w:t> </w:t>
      </w:r>
      <w:r>
        <w:rPr>
          <w:sz w:val="16"/>
          <w:vertAlign w:val="baseline"/>
        </w:rPr>
        <w:t>(b)(2)</w:t>
      </w:r>
      <w:r>
        <w:rPr>
          <w:spacing w:val="-2"/>
          <w:sz w:val="16"/>
          <w:vertAlign w:val="baseline"/>
        </w:rPr>
        <w:t> </w:t>
      </w:r>
      <w:r>
        <w:rPr>
          <w:sz w:val="16"/>
          <w:vertAlign w:val="baseline"/>
        </w:rPr>
        <w:t>(Individuals</w:t>
      </w:r>
      <w:r>
        <w:rPr>
          <w:spacing w:val="-2"/>
          <w:sz w:val="16"/>
          <w:vertAlign w:val="baseline"/>
        </w:rPr>
        <w:t> </w:t>
      </w:r>
      <w:r>
        <w:rPr>
          <w:sz w:val="16"/>
          <w:vertAlign w:val="baseline"/>
        </w:rPr>
        <w:t>with</w:t>
      </w:r>
      <w:r>
        <w:rPr>
          <w:spacing w:val="-2"/>
          <w:sz w:val="16"/>
          <w:vertAlign w:val="baseline"/>
        </w:rPr>
        <w:t> </w:t>
      </w:r>
      <w:r>
        <w:rPr>
          <w:sz w:val="16"/>
          <w:vertAlign w:val="baseline"/>
        </w:rPr>
        <w:t>Disabilities</w:t>
      </w:r>
      <w:r>
        <w:rPr>
          <w:spacing w:val="-2"/>
          <w:sz w:val="16"/>
          <w:vertAlign w:val="baseline"/>
        </w:rPr>
        <w:t> </w:t>
      </w:r>
      <w:r>
        <w:rPr>
          <w:sz w:val="16"/>
          <w:vertAlign w:val="baseline"/>
        </w:rPr>
        <w:t>Education</w:t>
      </w:r>
      <w:r>
        <w:rPr>
          <w:spacing w:val="-2"/>
          <w:sz w:val="16"/>
          <w:vertAlign w:val="baseline"/>
        </w:rPr>
        <w:t> </w:t>
      </w:r>
      <w:r>
        <w:rPr>
          <w:sz w:val="16"/>
          <w:vertAlign w:val="baseline"/>
        </w:rPr>
        <w:t>Act</w:t>
      </w:r>
      <w:r>
        <w:rPr>
          <w:spacing w:val="-2"/>
          <w:sz w:val="16"/>
          <w:vertAlign w:val="baseline"/>
        </w:rPr>
        <w:t> </w:t>
      </w:r>
      <w:r>
        <w:rPr>
          <w:sz w:val="16"/>
          <w:vertAlign w:val="baseline"/>
        </w:rPr>
        <w:t>requiring</w:t>
      </w:r>
      <w:r>
        <w:rPr>
          <w:spacing w:val="-1"/>
          <w:sz w:val="16"/>
          <w:vertAlign w:val="baseline"/>
        </w:rPr>
        <w:t> </w:t>
      </w:r>
      <w:r>
        <w:rPr>
          <w:sz w:val="16"/>
          <w:vertAlign w:val="baseline"/>
        </w:rPr>
        <w:t>the</w:t>
      </w:r>
      <w:r>
        <w:rPr>
          <w:spacing w:val="-3"/>
          <w:sz w:val="16"/>
          <w:vertAlign w:val="baseline"/>
        </w:rPr>
        <w:t> </w:t>
      </w:r>
      <w:r>
        <w:rPr>
          <w:sz w:val="16"/>
          <w:vertAlign w:val="baseline"/>
        </w:rPr>
        <w:t>IEP</w:t>
      </w:r>
      <w:r>
        <w:rPr>
          <w:spacing w:val="-1"/>
          <w:sz w:val="16"/>
          <w:vertAlign w:val="baseline"/>
        </w:rPr>
        <w:t> </w:t>
      </w:r>
      <w:r>
        <w:rPr>
          <w:sz w:val="16"/>
          <w:vertAlign w:val="baseline"/>
        </w:rPr>
        <w:t>Team [each</w:t>
      </w:r>
      <w:r>
        <w:rPr>
          <w:spacing w:val="-2"/>
          <w:sz w:val="16"/>
          <w:vertAlign w:val="baseline"/>
        </w:rPr>
        <w:t> </w:t>
      </w:r>
      <w:r>
        <w:rPr>
          <w:sz w:val="16"/>
          <w:vertAlign w:val="baseline"/>
        </w:rPr>
        <w:t>time</w:t>
      </w:r>
      <w:r>
        <w:rPr>
          <w:spacing w:val="-2"/>
          <w:sz w:val="16"/>
          <w:vertAlign w:val="baseline"/>
        </w:rPr>
        <w:t> </w:t>
      </w:r>
      <w:r>
        <w:rPr>
          <w:sz w:val="16"/>
          <w:vertAlign w:val="baseline"/>
        </w:rPr>
        <w:t>it</w:t>
      </w:r>
      <w:r>
        <w:rPr>
          <w:spacing w:val="-2"/>
          <w:sz w:val="16"/>
          <w:vertAlign w:val="baseline"/>
        </w:rPr>
        <w:t> </w:t>
      </w:r>
      <w:r>
        <w:rPr>
          <w:sz w:val="16"/>
          <w:vertAlign w:val="baseline"/>
        </w:rPr>
        <w:t>meets]</w:t>
      </w:r>
      <w:r>
        <w:rPr>
          <w:spacing w:val="-1"/>
          <w:sz w:val="16"/>
          <w:vertAlign w:val="baseline"/>
        </w:rPr>
        <w:t> </w:t>
      </w:r>
      <w:r>
        <w:rPr>
          <w:sz w:val="16"/>
          <w:vertAlign w:val="baseline"/>
        </w:rPr>
        <w:t>to</w:t>
      </w:r>
      <w:r>
        <w:rPr>
          <w:spacing w:val="-2"/>
          <w:sz w:val="16"/>
          <w:vertAlign w:val="baseline"/>
        </w:rPr>
        <w:t> </w:t>
      </w:r>
      <w:r>
        <w:rPr>
          <w:sz w:val="16"/>
          <w:vertAlign w:val="baseline"/>
        </w:rPr>
        <w:t>consider</w:t>
      </w:r>
      <w:r>
        <w:rPr>
          <w:spacing w:val="-2"/>
          <w:sz w:val="16"/>
          <w:vertAlign w:val="baseline"/>
        </w:rPr>
        <w:t> </w:t>
      </w:r>
      <w:r>
        <w:rPr>
          <w:sz w:val="16"/>
          <w:vertAlign w:val="baseline"/>
        </w:rPr>
        <w:t>whether</w:t>
      </w:r>
      <w:r>
        <w:rPr>
          <w:spacing w:val="-2"/>
          <w:sz w:val="16"/>
          <w:vertAlign w:val="baseline"/>
        </w:rPr>
        <w:t> </w:t>
      </w:r>
      <w:r>
        <w:rPr>
          <w:sz w:val="16"/>
          <w:vertAlign w:val="baseline"/>
        </w:rPr>
        <w:t>the</w:t>
      </w:r>
      <w:r>
        <w:rPr>
          <w:spacing w:val="-3"/>
          <w:sz w:val="16"/>
          <w:vertAlign w:val="baseline"/>
        </w:rPr>
        <w:t> </w:t>
      </w:r>
      <w:r>
        <w:rPr>
          <w:sz w:val="16"/>
          <w:vertAlign w:val="baseline"/>
        </w:rPr>
        <w:t>child requires</w:t>
      </w:r>
      <w:r>
        <w:rPr>
          <w:spacing w:val="-2"/>
          <w:sz w:val="16"/>
          <w:vertAlign w:val="baseline"/>
        </w:rPr>
        <w:t> </w:t>
      </w:r>
      <w:r>
        <w:rPr>
          <w:sz w:val="16"/>
          <w:vertAlign w:val="baseline"/>
        </w:rPr>
        <w:t>AT</w:t>
      </w:r>
      <w:r>
        <w:rPr>
          <w:spacing w:val="-1"/>
          <w:sz w:val="16"/>
          <w:vertAlign w:val="baseline"/>
        </w:rPr>
        <w:t> </w:t>
      </w:r>
      <w:r>
        <w:rPr>
          <w:sz w:val="16"/>
          <w:vertAlign w:val="baseline"/>
        </w:rPr>
        <w:t>devices</w:t>
      </w:r>
      <w:r>
        <w:rPr>
          <w:spacing w:val="-2"/>
          <w:sz w:val="16"/>
          <w:vertAlign w:val="baseline"/>
        </w:rPr>
        <w:t> </w:t>
      </w:r>
      <w:r>
        <w:rPr>
          <w:sz w:val="16"/>
          <w:vertAlign w:val="baseline"/>
        </w:rPr>
        <w:t>and</w:t>
      </w:r>
      <w:r>
        <w:rPr>
          <w:spacing w:val="-2"/>
          <w:sz w:val="16"/>
          <w:vertAlign w:val="baseline"/>
        </w:rPr>
        <w:t> </w:t>
      </w:r>
      <w:r>
        <w:rPr>
          <w:sz w:val="16"/>
          <w:vertAlign w:val="baseline"/>
        </w:rPr>
        <w:t>services);</w:t>
      </w:r>
      <w:r>
        <w:rPr>
          <w:spacing w:val="40"/>
          <w:sz w:val="16"/>
          <w:vertAlign w:val="baseline"/>
        </w:rPr>
        <w:t> </w:t>
      </w:r>
      <w:r>
        <w:rPr>
          <w:sz w:val="16"/>
          <w:vertAlign w:val="baseline"/>
        </w:rPr>
        <w:t>42 U.S.C. § 12111(9) (the Americans with Disabilities Act (ADA) defining reasonable accommodations for individuals with disabilities); and, 42 USC Chapter</w:t>
      </w:r>
    </w:p>
    <w:p>
      <w:pPr>
        <w:spacing w:before="0"/>
        <w:ind w:left="180" w:right="894" w:firstLine="0"/>
        <w:jc w:val="left"/>
        <w:rPr>
          <w:sz w:val="16"/>
        </w:rPr>
      </w:pPr>
      <w:r>
        <w:rPr>
          <w:sz w:val="16"/>
        </w:rPr>
        <w:t>126,</w:t>
      </w:r>
      <w:r>
        <w:rPr>
          <w:spacing w:val="-2"/>
          <w:sz w:val="16"/>
        </w:rPr>
        <w:t> </w:t>
      </w:r>
      <w:r>
        <w:rPr>
          <w:sz w:val="16"/>
        </w:rPr>
        <w:t>§12132</w:t>
      </w:r>
      <w:r>
        <w:rPr>
          <w:spacing w:val="-2"/>
          <w:sz w:val="16"/>
        </w:rPr>
        <w:t> </w:t>
      </w:r>
      <w:r>
        <w:rPr>
          <w:sz w:val="16"/>
        </w:rPr>
        <w:t>(the</w:t>
      </w:r>
      <w:r>
        <w:rPr>
          <w:spacing w:val="-4"/>
          <w:sz w:val="16"/>
        </w:rPr>
        <w:t> </w:t>
      </w:r>
      <w:r>
        <w:rPr>
          <w:sz w:val="16"/>
        </w:rPr>
        <w:t>ADA’s</w:t>
      </w:r>
      <w:r>
        <w:rPr>
          <w:spacing w:val="-3"/>
          <w:sz w:val="16"/>
        </w:rPr>
        <w:t> </w:t>
      </w:r>
      <w:r>
        <w:rPr>
          <w:sz w:val="16"/>
        </w:rPr>
        <w:t>requirement</w:t>
      </w:r>
      <w:r>
        <w:rPr>
          <w:spacing w:val="-4"/>
          <w:sz w:val="16"/>
        </w:rPr>
        <w:t> </w:t>
      </w:r>
      <w:r>
        <w:rPr>
          <w:sz w:val="16"/>
        </w:rPr>
        <w:t>that</w:t>
      </w:r>
      <w:r>
        <w:rPr>
          <w:spacing w:val="-3"/>
          <w:sz w:val="16"/>
        </w:rPr>
        <w:t> </w:t>
      </w:r>
      <w:r>
        <w:rPr>
          <w:sz w:val="16"/>
        </w:rPr>
        <w:t>no</w:t>
      </w:r>
      <w:r>
        <w:rPr>
          <w:spacing w:val="-3"/>
          <w:sz w:val="16"/>
        </w:rPr>
        <w:t> </w:t>
      </w:r>
      <w:r>
        <w:rPr>
          <w:sz w:val="16"/>
        </w:rPr>
        <w:t>qualified</w:t>
      </w:r>
      <w:r>
        <w:rPr>
          <w:spacing w:val="-1"/>
          <w:sz w:val="16"/>
        </w:rPr>
        <w:t> </w:t>
      </w:r>
      <w:r>
        <w:rPr>
          <w:sz w:val="16"/>
        </w:rPr>
        <w:t>individual</w:t>
      </w:r>
      <w:r>
        <w:rPr>
          <w:spacing w:val="-4"/>
          <w:sz w:val="16"/>
        </w:rPr>
        <w:t> </w:t>
      </w:r>
      <w:r>
        <w:rPr>
          <w:sz w:val="16"/>
        </w:rPr>
        <w:t>can</w:t>
      </w:r>
      <w:r>
        <w:rPr>
          <w:spacing w:val="-3"/>
          <w:sz w:val="16"/>
        </w:rPr>
        <w:t> </w:t>
      </w:r>
      <w:r>
        <w:rPr>
          <w:sz w:val="16"/>
        </w:rPr>
        <w:t>be</w:t>
      </w:r>
      <w:r>
        <w:rPr>
          <w:spacing w:val="-1"/>
          <w:sz w:val="16"/>
        </w:rPr>
        <w:t> </w:t>
      </w:r>
      <w:r>
        <w:rPr>
          <w:sz w:val="16"/>
        </w:rPr>
        <w:t>excluded</w:t>
      </w:r>
      <w:r>
        <w:rPr>
          <w:spacing w:val="-3"/>
          <w:sz w:val="16"/>
        </w:rPr>
        <w:t> </w:t>
      </w:r>
      <w:r>
        <w:rPr>
          <w:sz w:val="16"/>
        </w:rPr>
        <w:t>from</w:t>
      </w:r>
      <w:r>
        <w:rPr>
          <w:spacing w:val="-1"/>
          <w:sz w:val="16"/>
        </w:rPr>
        <w:t> </w:t>
      </w:r>
      <w:r>
        <w:rPr>
          <w:sz w:val="16"/>
        </w:rPr>
        <w:t>participating</w:t>
      </w:r>
      <w:r>
        <w:rPr>
          <w:spacing w:val="-2"/>
          <w:sz w:val="16"/>
        </w:rPr>
        <w:t> </w:t>
      </w:r>
      <w:r>
        <w:rPr>
          <w:sz w:val="16"/>
        </w:rPr>
        <w:t>in</w:t>
      </w:r>
      <w:r>
        <w:rPr>
          <w:spacing w:val="-3"/>
          <w:sz w:val="16"/>
        </w:rPr>
        <w:t> </w:t>
      </w:r>
      <w:r>
        <w:rPr>
          <w:sz w:val="16"/>
        </w:rPr>
        <w:t>or</w:t>
      </w:r>
      <w:r>
        <w:rPr>
          <w:spacing w:val="-3"/>
          <w:sz w:val="16"/>
        </w:rPr>
        <w:t> </w:t>
      </w:r>
      <w:r>
        <w:rPr>
          <w:sz w:val="16"/>
        </w:rPr>
        <w:t>denied</w:t>
      </w:r>
      <w:r>
        <w:rPr>
          <w:spacing w:val="-3"/>
          <w:sz w:val="16"/>
        </w:rPr>
        <w:t> </w:t>
      </w:r>
      <w:r>
        <w:rPr>
          <w:sz w:val="16"/>
        </w:rPr>
        <w:t>benefits</w:t>
      </w:r>
      <w:r>
        <w:rPr>
          <w:spacing w:val="-3"/>
          <w:sz w:val="16"/>
        </w:rPr>
        <w:t> </w:t>
      </w:r>
      <w:r>
        <w:rPr>
          <w:sz w:val="16"/>
        </w:rPr>
        <w:t>from a</w:t>
      </w:r>
      <w:r>
        <w:rPr>
          <w:spacing w:val="-3"/>
          <w:sz w:val="16"/>
        </w:rPr>
        <w:t> </w:t>
      </w:r>
      <w:r>
        <w:rPr>
          <w:sz w:val="16"/>
        </w:rPr>
        <w:t>public</w:t>
      </w:r>
      <w:r>
        <w:rPr>
          <w:spacing w:val="-3"/>
          <w:sz w:val="16"/>
        </w:rPr>
        <w:t> </w:t>
      </w:r>
      <w:r>
        <w:rPr>
          <w:sz w:val="16"/>
        </w:rPr>
        <w:t>entity's</w:t>
      </w:r>
      <w:r>
        <w:rPr>
          <w:spacing w:val="-2"/>
          <w:sz w:val="16"/>
        </w:rPr>
        <w:t> </w:t>
      </w:r>
      <w:r>
        <w:rPr>
          <w:sz w:val="16"/>
        </w:rPr>
        <w:t>services,</w:t>
      </w:r>
      <w:r>
        <w:rPr>
          <w:spacing w:val="40"/>
          <w:sz w:val="16"/>
        </w:rPr>
        <w:t> </w:t>
      </w:r>
      <w:r>
        <w:rPr>
          <w:sz w:val="16"/>
        </w:rPr>
        <w:t>programs, or activities).</w:t>
      </w:r>
    </w:p>
    <w:p>
      <w:pPr>
        <w:spacing w:before="0"/>
        <w:ind w:left="180" w:right="894" w:firstLine="0"/>
        <w:jc w:val="left"/>
        <w:rPr>
          <w:sz w:val="16"/>
        </w:rPr>
      </w:pPr>
      <w:bookmarkStart w:name="_bookmark1" w:id="2"/>
      <w:bookmarkEnd w:id="2"/>
      <w:r>
        <w:rPr/>
      </w:r>
      <w:r>
        <w:rPr>
          <w:sz w:val="16"/>
          <w:vertAlign w:val="superscript"/>
        </w:rPr>
        <w:t>ii</w:t>
      </w:r>
      <w:r>
        <w:rPr>
          <w:spacing w:val="-2"/>
          <w:sz w:val="16"/>
          <w:vertAlign w:val="baseline"/>
        </w:rPr>
        <w:t> </w:t>
      </w:r>
      <w:r>
        <w:rPr>
          <w:sz w:val="16"/>
          <w:vertAlign w:val="baseline"/>
        </w:rPr>
        <w:t>See:</w:t>
      </w:r>
      <w:r>
        <w:rPr>
          <w:spacing w:val="-3"/>
          <w:sz w:val="16"/>
          <w:vertAlign w:val="baseline"/>
        </w:rPr>
        <w:t> </w:t>
      </w:r>
      <w:r>
        <w:rPr>
          <w:i/>
          <w:sz w:val="16"/>
          <w:vertAlign w:val="baseline"/>
        </w:rPr>
        <w:t>Myths</w:t>
      </w:r>
      <w:r>
        <w:rPr>
          <w:i/>
          <w:spacing w:val="-3"/>
          <w:sz w:val="16"/>
          <w:vertAlign w:val="baseline"/>
        </w:rPr>
        <w:t> </w:t>
      </w:r>
      <w:r>
        <w:rPr>
          <w:i/>
          <w:sz w:val="16"/>
          <w:vertAlign w:val="baseline"/>
        </w:rPr>
        <w:t>and</w:t>
      </w:r>
      <w:r>
        <w:rPr>
          <w:i/>
          <w:spacing w:val="-3"/>
          <w:sz w:val="16"/>
          <w:vertAlign w:val="baseline"/>
        </w:rPr>
        <w:t> </w:t>
      </w:r>
      <w:r>
        <w:rPr>
          <w:i/>
          <w:sz w:val="16"/>
          <w:vertAlign w:val="baseline"/>
        </w:rPr>
        <w:t>Facts</w:t>
      </w:r>
      <w:r>
        <w:rPr>
          <w:i/>
          <w:spacing w:val="-3"/>
          <w:sz w:val="16"/>
          <w:vertAlign w:val="baseline"/>
        </w:rPr>
        <w:t> </w:t>
      </w:r>
      <w:r>
        <w:rPr>
          <w:i/>
          <w:sz w:val="16"/>
          <w:vertAlign w:val="baseline"/>
        </w:rPr>
        <w:t>Surrounding</w:t>
      </w:r>
      <w:r>
        <w:rPr>
          <w:i/>
          <w:spacing w:val="-3"/>
          <w:sz w:val="16"/>
          <w:vertAlign w:val="baseline"/>
        </w:rPr>
        <w:t> </w:t>
      </w:r>
      <w:r>
        <w:rPr>
          <w:i/>
          <w:sz w:val="16"/>
          <w:vertAlign w:val="baseline"/>
        </w:rPr>
        <w:t>Assistive</w:t>
      </w:r>
      <w:r>
        <w:rPr>
          <w:i/>
          <w:spacing w:val="-2"/>
          <w:sz w:val="16"/>
          <w:vertAlign w:val="baseline"/>
        </w:rPr>
        <w:t> </w:t>
      </w:r>
      <w:r>
        <w:rPr>
          <w:i/>
          <w:sz w:val="16"/>
          <w:vertAlign w:val="baseline"/>
        </w:rPr>
        <w:t>Technology</w:t>
      </w:r>
      <w:r>
        <w:rPr>
          <w:i/>
          <w:spacing w:val="-2"/>
          <w:sz w:val="16"/>
          <w:vertAlign w:val="baseline"/>
        </w:rPr>
        <w:t> </w:t>
      </w:r>
      <w:r>
        <w:rPr>
          <w:i/>
          <w:sz w:val="16"/>
          <w:vertAlign w:val="baseline"/>
        </w:rPr>
        <w:t>Devices</w:t>
      </w:r>
      <w:r>
        <w:rPr>
          <w:i/>
          <w:spacing w:val="-2"/>
          <w:sz w:val="16"/>
          <w:vertAlign w:val="baseline"/>
        </w:rPr>
        <w:t> </w:t>
      </w:r>
      <w:r>
        <w:rPr>
          <w:i/>
          <w:sz w:val="16"/>
          <w:vertAlign w:val="baseline"/>
        </w:rPr>
        <w:t>and</w:t>
      </w:r>
      <w:r>
        <w:rPr>
          <w:i/>
          <w:spacing w:val="-2"/>
          <w:sz w:val="16"/>
          <w:vertAlign w:val="baseline"/>
        </w:rPr>
        <w:t> </w:t>
      </w:r>
      <w:r>
        <w:rPr>
          <w:i/>
          <w:sz w:val="16"/>
          <w:vertAlign w:val="baseline"/>
        </w:rPr>
        <w:t>Services</w:t>
      </w:r>
      <w:r>
        <w:rPr>
          <w:sz w:val="16"/>
          <w:vertAlign w:val="baseline"/>
        </w:rPr>
        <w:t>,</w:t>
      </w:r>
      <w:r>
        <w:rPr>
          <w:spacing w:val="-2"/>
          <w:sz w:val="16"/>
          <w:vertAlign w:val="baseline"/>
        </w:rPr>
        <w:t> </w:t>
      </w:r>
      <w:r>
        <w:rPr>
          <w:sz w:val="16"/>
          <w:vertAlign w:val="baseline"/>
        </w:rPr>
        <w:t>U.S.</w:t>
      </w:r>
      <w:r>
        <w:rPr>
          <w:spacing w:val="-2"/>
          <w:sz w:val="16"/>
          <w:vertAlign w:val="baseline"/>
        </w:rPr>
        <w:t> </w:t>
      </w:r>
      <w:r>
        <w:rPr>
          <w:sz w:val="16"/>
          <w:vertAlign w:val="baseline"/>
        </w:rPr>
        <w:t>Department</w:t>
      </w:r>
      <w:r>
        <w:rPr>
          <w:spacing w:val="-4"/>
          <w:sz w:val="16"/>
          <w:vertAlign w:val="baseline"/>
        </w:rPr>
        <w:t> </w:t>
      </w:r>
      <w:r>
        <w:rPr>
          <w:sz w:val="16"/>
          <w:vertAlign w:val="baseline"/>
        </w:rPr>
        <w:t>of</w:t>
      </w:r>
      <w:r>
        <w:rPr>
          <w:spacing w:val="-3"/>
          <w:sz w:val="16"/>
          <w:vertAlign w:val="baseline"/>
        </w:rPr>
        <w:t> </w:t>
      </w:r>
      <w:r>
        <w:rPr>
          <w:sz w:val="16"/>
          <w:vertAlign w:val="baseline"/>
        </w:rPr>
        <w:t>Education,</w:t>
      </w:r>
      <w:r>
        <w:rPr>
          <w:spacing w:val="-2"/>
          <w:sz w:val="16"/>
          <w:vertAlign w:val="baseline"/>
        </w:rPr>
        <w:t> </w:t>
      </w:r>
      <w:r>
        <w:rPr>
          <w:sz w:val="16"/>
          <w:vertAlign w:val="baseline"/>
        </w:rPr>
        <w:t>2024</w:t>
      </w:r>
      <w:r>
        <w:rPr>
          <w:spacing w:val="-2"/>
          <w:sz w:val="16"/>
          <w:vertAlign w:val="baseline"/>
        </w:rPr>
        <w:t> </w:t>
      </w:r>
      <w:r>
        <w:rPr>
          <w:sz w:val="16"/>
          <w:vertAlign w:val="baseline"/>
        </w:rPr>
        <w:t>at</w:t>
      </w:r>
      <w:hyperlink r:id="rId15">
        <w:r>
          <w:rPr>
            <w:sz w:val="16"/>
            <w:vertAlign w:val="baseline"/>
          </w:rPr>
          <w:t>:</w:t>
        </w:r>
      </w:hyperlink>
      <w:r>
        <w:rPr>
          <w:spacing w:val="-2"/>
          <w:sz w:val="16"/>
          <w:vertAlign w:val="baseline"/>
        </w:rPr>
        <w:t> </w:t>
      </w:r>
      <w:hyperlink r:id="rId15">
        <w:r>
          <w:rPr>
            <w:color w:val="1154CC"/>
            <w:sz w:val="16"/>
            <w:u w:val="single" w:color="1154CC"/>
            <w:vertAlign w:val="baseline"/>
          </w:rPr>
          <w:t>https://sites.ed.gov/idea/files/Myths-</w:t>
        </w:r>
      </w:hyperlink>
      <w:r>
        <w:rPr>
          <w:color w:val="1154CC"/>
          <w:spacing w:val="40"/>
          <w:sz w:val="16"/>
          <w:u w:val="none"/>
          <w:vertAlign w:val="baseline"/>
        </w:rPr>
        <w:t> </w:t>
      </w:r>
      <w:hyperlink r:id="rId15">
        <w:r>
          <w:rPr>
            <w:color w:val="1154CC"/>
            <w:sz w:val="16"/>
            <w:u w:val="single" w:color="1154CC"/>
            <w:vertAlign w:val="baseline"/>
          </w:rPr>
          <w:t>and-Facts-Surrounding-Assistive-Technology-Devices-01-22-2024.pdf</w:t>
        </w:r>
        <w:r>
          <w:rPr>
            <w:sz w:val="16"/>
            <w:u w:val="none"/>
            <w:vertAlign w:val="baseline"/>
          </w:rPr>
          <w:t>,</w:t>
        </w:r>
      </w:hyperlink>
      <w:r>
        <w:rPr>
          <w:sz w:val="16"/>
          <w:u w:val="none"/>
          <w:vertAlign w:val="baseline"/>
        </w:rPr>
        <w:t> See also:</w:t>
      </w:r>
      <w:r>
        <w:rPr>
          <w:spacing w:val="40"/>
          <w:sz w:val="16"/>
          <w:u w:val="none"/>
          <w:vertAlign w:val="baseline"/>
        </w:rPr>
        <w:t> </w:t>
      </w:r>
      <w:r>
        <w:rPr>
          <w:i/>
          <w:sz w:val="16"/>
          <w:u w:val="none"/>
          <w:vertAlign w:val="baseline"/>
        </w:rPr>
        <w:t>Return to School Roadmap</w:t>
      </w:r>
      <w:r>
        <w:rPr>
          <w:sz w:val="16"/>
          <w:u w:val="none"/>
          <w:vertAlign w:val="baseline"/>
        </w:rPr>
        <w:t>, U.S. Department of Education, 2021 (see</w:t>
      </w:r>
      <w:r>
        <w:rPr>
          <w:spacing w:val="40"/>
          <w:sz w:val="16"/>
          <w:u w:val="none"/>
          <w:vertAlign w:val="baseline"/>
        </w:rPr>
        <w:t> </w:t>
      </w:r>
      <w:r>
        <w:rPr>
          <w:sz w:val="16"/>
          <w:u w:val="none"/>
          <w:vertAlign w:val="baseline"/>
        </w:rPr>
        <w:t>specifically C1 &amp; C2) at: </w:t>
      </w:r>
      <w:hyperlink r:id="rId16">
        <w:r>
          <w:rPr>
            <w:color w:val="0462C1"/>
            <w:sz w:val="16"/>
            <w:u w:val="none"/>
            <w:vertAlign w:val="baseline"/>
          </w:rPr>
          <w:t>https://sites.ed.gov/idea/idea-files/return-to-school-roadmap-development-and-implementationof-ieps/#citem_78e4-161f</w:t>
        </w:r>
      </w:hyperlink>
    </w:p>
    <w:sectPr>
      <w:type w:val="continuous"/>
      <w:pgSz w:w="12240" w:h="15840"/>
      <w:pgMar w:top="720" w:bottom="280" w:left="54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04" w:hanging="360"/>
      </w:pPr>
      <w:rPr>
        <w:rFonts w:hint="default" w:ascii="Calibri" w:hAnsi="Calibri" w:eastAsia="Calibri" w:cs="Calibri"/>
        <w:spacing w:val="0"/>
        <w:w w:val="100"/>
        <w:lang w:val="en-US" w:eastAsia="en-US" w:bidi="ar-SA"/>
      </w:rPr>
    </w:lvl>
    <w:lvl w:ilvl="1">
      <w:start w:val="0"/>
      <w:numFmt w:val="bullet"/>
      <w:lvlText w:val="•"/>
      <w:lvlJc w:val="left"/>
      <w:pPr>
        <w:ind w:left="151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530" w:hanging="360"/>
      </w:pPr>
      <w:rPr>
        <w:rFonts w:hint="default"/>
        <w:lang w:val="en-US" w:eastAsia="en-US" w:bidi="ar-SA"/>
      </w:rPr>
    </w:lvl>
    <w:lvl w:ilvl="4">
      <w:start w:val="0"/>
      <w:numFmt w:val="bullet"/>
      <w:lvlText w:val="•"/>
      <w:lvlJc w:val="left"/>
      <w:pPr>
        <w:ind w:left="4540" w:hanging="360"/>
      </w:pPr>
      <w:rPr>
        <w:rFonts w:hint="default"/>
        <w:lang w:val="en-US" w:eastAsia="en-US" w:bidi="ar-SA"/>
      </w:rPr>
    </w:lvl>
    <w:lvl w:ilvl="5">
      <w:start w:val="0"/>
      <w:numFmt w:val="bullet"/>
      <w:lvlText w:val="•"/>
      <w:lvlJc w:val="left"/>
      <w:pPr>
        <w:ind w:left="5550" w:hanging="360"/>
      </w:pPr>
      <w:rPr>
        <w:rFonts w:hint="default"/>
        <w:lang w:val="en-US" w:eastAsia="en-US" w:bidi="ar-SA"/>
      </w:rPr>
    </w:lvl>
    <w:lvl w:ilvl="6">
      <w:start w:val="0"/>
      <w:numFmt w:val="bullet"/>
      <w:lvlText w:val="•"/>
      <w:lvlJc w:val="left"/>
      <w:pPr>
        <w:ind w:left="6560" w:hanging="360"/>
      </w:pPr>
      <w:rPr>
        <w:rFonts w:hint="default"/>
        <w:lang w:val="en-US" w:eastAsia="en-US" w:bidi="ar-SA"/>
      </w:rPr>
    </w:lvl>
    <w:lvl w:ilvl="7">
      <w:start w:val="0"/>
      <w:numFmt w:val="bullet"/>
      <w:lvlText w:val="•"/>
      <w:lvlJc w:val="left"/>
      <w:pPr>
        <w:ind w:left="7570" w:hanging="360"/>
      </w:pPr>
      <w:rPr>
        <w:rFonts w:hint="default"/>
        <w:lang w:val="en-US" w:eastAsia="en-US" w:bidi="ar-SA"/>
      </w:rPr>
    </w:lvl>
    <w:lvl w:ilvl="8">
      <w:start w:val="0"/>
      <w:numFmt w:val="bullet"/>
      <w:lvlText w:val="•"/>
      <w:lvlJc w:val="left"/>
      <w:pPr>
        <w:ind w:left="858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80"/>
    </w:pPr>
    <w:rPr>
      <w:rFonts w:ascii="Calibri" w:hAnsi="Calibri" w:eastAsia="Calibri" w:cs="Calibri"/>
      <w:sz w:val="22"/>
      <w:szCs w:val="22"/>
      <w:lang w:val="en-US" w:eastAsia="en-US" w:bidi="ar-SA"/>
    </w:rPr>
  </w:style>
  <w:style w:styleId="Title" w:type="paragraph">
    <w:name w:val="Title"/>
    <w:basedOn w:val="Normal"/>
    <w:uiPriority w:val="1"/>
    <w:qFormat/>
    <w:pPr>
      <w:spacing w:before="52"/>
      <w:ind w:right="66"/>
      <w:jc w:val="center"/>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Eric.buehlmann@ndrn.org" TargetMode="External"/><Relationship Id="rId7" Type="http://schemas.openxmlformats.org/officeDocument/2006/relationships/hyperlink" Target="mailto:Audrey.busch@ataporg.org" TargetMode="External"/><Relationship Id="rId8" Type="http://schemas.openxmlformats.org/officeDocument/2006/relationships/hyperlink" Target="mailto:Stephanie.flynt@ndm.org" TargetMode="External"/><Relationship Id="rId9" Type="http://schemas.openxmlformats.org/officeDocument/2006/relationships/hyperlink" Target="mailto:lkubatzky@ncld.org" TargetMode="External"/><Relationship Id="rId10" Type="http://schemas.openxmlformats.org/officeDocument/2006/relationships/hyperlink" Target="mailto:linscott@thearc.org" TargetMode="External"/><Relationship Id="rId11" Type="http://schemas.openxmlformats.org/officeDocument/2006/relationships/hyperlink" Target="mailto:smalaier@afb.org" TargetMode="External"/><Relationship Id="rId12" Type="http://schemas.openxmlformats.org/officeDocument/2006/relationships/hyperlink" Target="mailto:lkaloi@stridepolicy.com" TargetMode="External"/><Relationship Id="rId13" Type="http://schemas.openxmlformats.org/officeDocument/2006/relationships/hyperlink" Target="mailto:kmusheno@autismsociety.org" TargetMode="External"/><Relationship Id="rId14" Type="http://schemas.openxmlformats.org/officeDocument/2006/relationships/hyperlink" Target="http://www.c-c-d.org/" TargetMode="External"/><Relationship Id="rId15" Type="http://schemas.openxmlformats.org/officeDocument/2006/relationships/hyperlink" Target="https://sites.ed.gov/idea/files/Myths-and-Facts-Surrounding-Assistive-Technology-Devices-01-22-2024.pdf" TargetMode="External"/><Relationship Id="rId16" Type="http://schemas.openxmlformats.org/officeDocument/2006/relationships/hyperlink" Target="https://sites.ed.gov/idea/idea-files/return-to-school-roadmap-development-and-implementationof-ieps/"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Kaloi</dc:creator>
  <dcterms:created xsi:type="dcterms:W3CDTF">2025-02-02T22:41:46Z</dcterms:created>
  <dcterms:modified xsi:type="dcterms:W3CDTF">2025-02-02T22:41:46Z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2024-12-02T00:00:00Z</vt:filetime>
  </property>
  <property fmtid="{D5CDD505-2E9C-101B-9397-08002B2CF9AE}" pid="3" name="Creator">
    <vt:lpwstr>Microsoft® Word for Microsoft 365</vt:lpwstr>
  </property>
  <property fmtid="{D5CDD505-2E9C-101B-9397-08002B2CF9AE}" pid="4" name="LastSaved">
    <vt:filetime>2025-02-02T00:00:00Z</vt:filetime>
  </property>
  <property fmtid="{D5CDD505-2E9C-101B-9397-08002B2CF9AE}" pid="5" name="Producer">
    <vt:lpwstr>Microsoft® Word for Microsoft 365</vt:lpwstr>
  </property>
</Properties>
</file>